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E7C" w14:textId="6C6BC26E" w:rsidR="009A7A28" w:rsidRDefault="00110CEF" w:rsidP="00281720">
      <w:pPr>
        <w:pStyle w:val="Title"/>
        <w:jc w:val="center"/>
        <w:rPr>
          <w:lang w:val="en-CA"/>
        </w:rPr>
      </w:pPr>
      <w:r>
        <w:rPr>
          <w:lang w:val="en-CA"/>
        </w:rPr>
        <w:t>Bold Predictions</w:t>
      </w:r>
    </w:p>
    <w:p w14:paraId="28E2EB52" w14:textId="246A66AF" w:rsidR="00281720" w:rsidRDefault="00281720">
      <w:pPr>
        <w:rPr>
          <w:lang w:val="en-CA"/>
        </w:rPr>
      </w:pPr>
    </w:p>
    <w:p w14:paraId="2638E008" w14:textId="2A6477E6" w:rsidR="005A3FCE" w:rsidRDefault="00110CEF" w:rsidP="00F33FBE">
      <w:pPr>
        <w:pStyle w:val="ListParagraph"/>
        <w:numPr>
          <w:ilvl w:val="0"/>
          <w:numId w:val="1"/>
        </w:numPr>
        <w:rPr>
          <w:rFonts w:ascii="Arial" w:hAnsi="Arial" w:cs="Arial"/>
          <w:lang w:val="en-CA"/>
        </w:rPr>
      </w:pPr>
      <w:r>
        <w:rPr>
          <w:rFonts w:ascii="Arial" w:hAnsi="Arial" w:cs="Arial"/>
          <w:lang w:val="en-CA"/>
        </w:rPr>
        <w:t xml:space="preserve">Jesus repeatedly </w:t>
      </w:r>
      <w:r w:rsidR="009C537F">
        <w:rPr>
          <w:rFonts w:ascii="Arial" w:hAnsi="Arial" w:cs="Arial"/>
          <w:u w:val="single"/>
          <w:lang w:val="en-CA"/>
        </w:rPr>
        <w:t>__________________</w:t>
      </w:r>
      <w:r>
        <w:rPr>
          <w:rFonts w:ascii="Arial" w:hAnsi="Arial" w:cs="Arial"/>
          <w:lang w:val="en-CA"/>
        </w:rPr>
        <w:t xml:space="preserve"> His death and resurrection.</w:t>
      </w:r>
      <w:r w:rsidR="005A3FCE">
        <w:rPr>
          <w:rFonts w:ascii="Arial" w:hAnsi="Arial" w:cs="Arial"/>
          <w:lang w:val="en-CA"/>
        </w:rPr>
        <w:br/>
      </w:r>
    </w:p>
    <w:p w14:paraId="183897D8" w14:textId="053785B6" w:rsidR="00454AC5" w:rsidRDefault="00110CEF" w:rsidP="00F33FBE">
      <w:pPr>
        <w:pStyle w:val="ListParagraph"/>
        <w:numPr>
          <w:ilvl w:val="0"/>
          <w:numId w:val="1"/>
        </w:numPr>
        <w:rPr>
          <w:rFonts w:ascii="Arial" w:hAnsi="Arial" w:cs="Arial"/>
          <w:lang w:val="en-CA"/>
        </w:rPr>
      </w:pPr>
      <w:r>
        <w:rPr>
          <w:rFonts w:ascii="Arial" w:hAnsi="Arial" w:cs="Arial"/>
          <w:lang w:val="en-CA"/>
        </w:rPr>
        <w:t xml:space="preserve">Predicting something </w:t>
      </w:r>
      <w:r w:rsidR="009C537F">
        <w:rPr>
          <w:rFonts w:ascii="Arial" w:hAnsi="Arial" w:cs="Arial"/>
          <w:u w:val="single"/>
          <w:lang w:val="en-CA"/>
        </w:rPr>
        <w:t>____________________</w:t>
      </w:r>
      <w:r>
        <w:rPr>
          <w:rFonts w:ascii="Arial" w:hAnsi="Arial" w:cs="Arial"/>
          <w:lang w:val="en-CA"/>
        </w:rPr>
        <w:t xml:space="preserve"> leaves no wiggle room for pretenders</w:t>
      </w:r>
      <w:r w:rsidR="005A3FCE">
        <w:rPr>
          <w:rFonts w:ascii="Arial" w:hAnsi="Arial" w:cs="Arial"/>
          <w:lang w:val="en-CA"/>
        </w:rPr>
        <w:t>.</w:t>
      </w:r>
      <w:r w:rsidR="00454AC5">
        <w:rPr>
          <w:rFonts w:ascii="Arial" w:hAnsi="Arial" w:cs="Arial"/>
          <w:lang w:val="en-CA"/>
        </w:rPr>
        <w:br/>
      </w:r>
    </w:p>
    <w:p w14:paraId="32D7DEF5" w14:textId="4B17EFB7" w:rsidR="00842F71" w:rsidRPr="00DA53C4" w:rsidRDefault="00454AC5" w:rsidP="00DA53C4">
      <w:pPr>
        <w:pStyle w:val="ListParagraph"/>
        <w:numPr>
          <w:ilvl w:val="0"/>
          <w:numId w:val="1"/>
        </w:numPr>
        <w:rPr>
          <w:rFonts w:ascii="Arial" w:hAnsi="Arial" w:cs="Arial"/>
          <w:lang w:val="en-CA"/>
        </w:rPr>
      </w:pPr>
      <w:r>
        <w:rPr>
          <w:rFonts w:ascii="Arial" w:hAnsi="Arial" w:cs="Arial"/>
          <w:lang w:val="en-CA"/>
        </w:rPr>
        <w:t xml:space="preserve">The question of whether Jesus predicted His death and resurrection is </w:t>
      </w:r>
      <w:r w:rsidR="009C537F">
        <w:rPr>
          <w:rFonts w:ascii="Arial" w:hAnsi="Arial" w:cs="Arial"/>
          <w:u w:val="single"/>
          <w:lang w:val="en-CA"/>
        </w:rPr>
        <w:t>______________</w:t>
      </w:r>
      <w:r>
        <w:rPr>
          <w:rFonts w:ascii="Arial" w:hAnsi="Arial" w:cs="Arial"/>
          <w:lang w:val="en-CA"/>
        </w:rPr>
        <w:t xml:space="preserve"> related to whether He was raised from the dead.</w:t>
      </w:r>
      <w:r w:rsidR="00517B1D" w:rsidRPr="00DA53C4">
        <w:rPr>
          <w:lang w:val="en-CA"/>
        </w:rPr>
        <w:br/>
      </w:r>
    </w:p>
    <w:p w14:paraId="51168C1A" w14:textId="77777777" w:rsidR="00DA53C4" w:rsidRPr="00DA53C4" w:rsidRDefault="00454AC5" w:rsidP="00454AC5">
      <w:pPr>
        <w:pStyle w:val="ListParagraph"/>
        <w:numPr>
          <w:ilvl w:val="0"/>
          <w:numId w:val="1"/>
        </w:numPr>
        <w:rPr>
          <w:rFonts w:asciiTheme="minorBidi" w:eastAsia="Times New Roman" w:hAnsiTheme="minorBidi"/>
          <w:lang w:val="en-CA" w:eastAsia="zh-CN"/>
        </w:rPr>
      </w:pPr>
      <w:r w:rsidRPr="00454AC5">
        <w:rPr>
          <w:rFonts w:asciiTheme="minorBidi" w:hAnsiTheme="minorBidi"/>
          <w:lang w:val="en-CA"/>
        </w:rPr>
        <w:t xml:space="preserve">What is Historicity? </w:t>
      </w:r>
      <w:r w:rsidRPr="00454AC5">
        <w:rPr>
          <w:rFonts w:asciiTheme="minorBidi" w:eastAsia="Times New Roman" w:hAnsiTheme="minorBidi"/>
          <w:lang w:val="en" w:eastAsia="zh-CN"/>
        </w:rPr>
        <w:t>T</w:t>
      </w:r>
      <w:r w:rsidRPr="00454AC5">
        <w:rPr>
          <w:rFonts w:asciiTheme="minorBidi" w:eastAsia="Times New Roman" w:hAnsiTheme="minorBidi"/>
          <w:lang w:val="en" w:eastAsia="zh-CN"/>
        </w:rPr>
        <w:t>he quality of being part of history instead of being a historical myth, legend, or fiction</w:t>
      </w:r>
      <w:r w:rsidRPr="00454AC5">
        <w:rPr>
          <w:rFonts w:asciiTheme="minorBidi" w:eastAsia="Times New Roman" w:hAnsiTheme="minorBidi"/>
          <w:lang w:val="en" w:eastAsia="zh-CN"/>
        </w:rPr>
        <w:t xml:space="preserve"> (</w:t>
      </w:r>
      <w:r w:rsidRPr="00454AC5">
        <w:rPr>
          <w:rFonts w:asciiTheme="minorBidi" w:eastAsia="Times New Roman" w:hAnsiTheme="minorBidi"/>
          <w:lang w:val="en" w:eastAsia="zh-CN"/>
        </w:rPr>
        <w:t>its factual status</w:t>
      </w:r>
      <w:r w:rsidRPr="00454AC5">
        <w:rPr>
          <w:rFonts w:asciiTheme="minorBidi" w:eastAsia="Times New Roman" w:hAnsiTheme="minorBidi"/>
          <w:lang w:val="en" w:eastAsia="zh-CN"/>
        </w:rPr>
        <w:t>).</w:t>
      </w:r>
      <w:r w:rsidR="00DA53C4">
        <w:rPr>
          <w:rFonts w:asciiTheme="minorBidi" w:eastAsia="Times New Roman" w:hAnsiTheme="minorBidi"/>
          <w:lang w:val="en" w:eastAsia="zh-CN"/>
        </w:rPr>
        <w:br/>
      </w:r>
    </w:p>
    <w:p w14:paraId="6A95573E" w14:textId="7E8E0746" w:rsidR="00454AC5" w:rsidRPr="00DA53C4" w:rsidRDefault="00DA53C4" w:rsidP="00DA53C4">
      <w:pPr>
        <w:pStyle w:val="Heading1"/>
        <w:rPr>
          <w:rFonts w:asciiTheme="minorBidi" w:eastAsia="Times New Roman" w:hAnsiTheme="minorBidi"/>
          <w:lang w:val="en-CA" w:eastAsia="zh-CN"/>
        </w:rPr>
      </w:pPr>
      <w:r>
        <w:rPr>
          <w:lang w:val="en-CA"/>
        </w:rPr>
        <w:t>Marks of Historicity</w:t>
      </w:r>
      <w:r w:rsidR="00454AC5" w:rsidRPr="00DA53C4">
        <w:rPr>
          <w:rFonts w:asciiTheme="minorBidi" w:eastAsia="Times New Roman" w:hAnsiTheme="minorBidi"/>
          <w:lang w:val="en" w:eastAsia="zh-CN"/>
        </w:rPr>
        <w:br/>
      </w:r>
    </w:p>
    <w:p w14:paraId="42225C5B" w14:textId="65C94D6E" w:rsidR="00E80CE1" w:rsidRPr="00D61DF3" w:rsidRDefault="00DA53C4" w:rsidP="00D61DF3">
      <w:pPr>
        <w:pStyle w:val="ListParagraph"/>
        <w:numPr>
          <w:ilvl w:val="0"/>
          <w:numId w:val="27"/>
        </w:numPr>
        <w:rPr>
          <w:rFonts w:ascii="Arial" w:hAnsi="Arial" w:cs="Arial"/>
          <w:lang w:val="en-CA"/>
        </w:rPr>
      </w:pPr>
      <w:r w:rsidRPr="00D61DF3">
        <w:rPr>
          <w:rFonts w:ascii="Arial" w:hAnsi="Arial" w:cs="Arial"/>
          <w:lang w:val="en-CA"/>
        </w:rPr>
        <w:t>Multiple Attestation</w:t>
      </w:r>
      <w:r w:rsidR="00914009" w:rsidRPr="00D61DF3">
        <w:rPr>
          <w:rFonts w:ascii="Arial" w:hAnsi="Arial" w:cs="Arial"/>
          <w:lang w:val="en-CA"/>
        </w:rPr>
        <w:t>.</w:t>
      </w:r>
      <w:r w:rsidR="00E80CE1" w:rsidRPr="00D61DF3">
        <w:rPr>
          <w:rFonts w:ascii="Arial" w:hAnsi="Arial" w:cs="Arial"/>
          <w:lang w:val="en-CA"/>
        </w:rPr>
        <w:br/>
      </w:r>
    </w:p>
    <w:p w14:paraId="09F32EE8" w14:textId="73F6F28B" w:rsidR="00E80CE1" w:rsidRDefault="00E80CE1" w:rsidP="00E80CE1">
      <w:pPr>
        <w:pStyle w:val="ListParagraph"/>
        <w:numPr>
          <w:ilvl w:val="0"/>
          <w:numId w:val="26"/>
        </w:numPr>
        <w:rPr>
          <w:rFonts w:ascii="Arial" w:hAnsi="Arial" w:cs="Arial"/>
          <w:lang w:val="en-CA"/>
        </w:rPr>
      </w:pPr>
      <w:r>
        <w:rPr>
          <w:rFonts w:ascii="Arial" w:hAnsi="Arial" w:cs="Arial"/>
          <w:lang w:val="en-CA"/>
        </w:rPr>
        <w:t xml:space="preserve">An event is more likely to be </w:t>
      </w:r>
      <w:r w:rsidR="009C537F">
        <w:rPr>
          <w:rFonts w:ascii="Arial" w:hAnsi="Arial" w:cs="Arial"/>
          <w:u w:val="single"/>
          <w:lang w:val="en-CA"/>
        </w:rPr>
        <w:t>____________________</w:t>
      </w:r>
      <w:r>
        <w:rPr>
          <w:rFonts w:ascii="Arial" w:hAnsi="Arial" w:cs="Arial"/>
          <w:lang w:val="en-CA"/>
        </w:rPr>
        <w:t xml:space="preserve"> when it is reported by multiple independent sources.</w:t>
      </w:r>
      <w:r>
        <w:rPr>
          <w:rFonts w:ascii="Arial" w:hAnsi="Arial" w:cs="Arial"/>
          <w:lang w:val="en-CA"/>
        </w:rPr>
        <w:br/>
      </w:r>
    </w:p>
    <w:p w14:paraId="0F38815A" w14:textId="6E6B98AF" w:rsidR="009F6187" w:rsidRPr="00E80CE1" w:rsidRDefault="00E80CE1" w:rsidP="00E80CE1">
      <w:pPr>
        <w:pStyle w:val="ListParagraph"/>
        <w:numPr>
          <w:ilvl w:val="0"/>
          <w:numId w:val="26"/>
        </w:numPr>
        <w:rPr>
          <w:rFonts w:ascii="Arial" w:hAnsi="Arial" w:cs="Arial"/>
          <w:lang w:val="en-CA"/>
        </w:rPr>
      </w:pPr>
      <w:r>
        <w:rPr>
          <w:rFonts w:ascii="Arial" w:hAnsi="Arial" w:cs="Arial"/>
          <w:lang w:val="en-CA"/>
        </w:rPr>
        <w:t xml:space="preserve">Scholars don’t consider </w:t>
      </w:r>
      <w:r w:rsidR="009C537F">
        <w:rPr>
          <w:rFonts w:ascii="Arial" w:hAnsi="Arial" w:cs="Arial"/>
          <w:u w:val="single"/>
          <w:lang w:val="en-CA"/>
        </w:rPr>
        <w:t>____________________</w:t>
      </w:r>
      <w:r>
        <w:rPr>
          <w:rFonts w:ascii="Arial" w:hAnsi="Arial" w:cs="Arial"/>
          <w:lang w:val="en-CA"/>
        </w:rPr>
        <w:t xml:space="preserve"> in the Gospels to be from four independent sources</w:t>
      </w:r>
      <w:r w:rsidR="00914009">
        <w:rPr>
          <w:rFonts w:ascii="Arial" w:hAnsi="Arial" w:cs="Arial"/>
          <w:lang w:val="en-CA"/>
        </w:rPr>
        <w:t xml:space="preserve"> (Matthew &amp; Luke drew some material from Mark).</w:t>
      </w:r>
      <w:r w:rsidR="005D1588" w:rsidRPr="00E80CE1">
        <w:rPr>
          <w:rFonts w:ascii="Arial" w:hAnsi="Arial" w:cs="Arial"/>
          <w:lang w:val="en-CA"/>
        </w:rPr>
        <w:br/>
      </w:r>
    </w:p>
    <w:p w14:paraId="7CD0E716" w14:textId="19CD349C" w:rsidR="00F10C44" w:rsidRDefault="00914009" w:rsidP="00D61DF3">
      <w:pPr>
        <w:pStyle w:val="ListParagraph"/>
        <w:numPr>
          <w:ilvl w:val="0"/>
          <w:numId w:val="27"/>
        </w:numPr>
        <w:rPr>
          <w:rFonts w:ascii="Arial" w:hAnsi="Arial" w:cs="Arial"/>
          <w:lang w:val="en-CA"/>
        </w:rPr>
      </w:pPr>
      <w:r>
        <w:rPr>
          <w:rFonts w:ascii="Arial" w:hAnsi="Arial" w:cs="Arial"/>
          <w:lang w:val="en-CA"/>
        </w:rPr>
        <w:t>Early Attestation</w:t>
      </w:r>
      <w:r w:rsidR="00745AF3">
        <w:rPr>
          <w:rFonts w:ascii="Arial" w:hAnsi="Arial" w:cs="Arial"/>
          <w:lang w:val="en-CA"/>
        </w:rPr>
        <w:t>.</w:t>
      </w:r>
      <w:r w:rsidR="003E6AC9">
        <w:rPr>
          <w:rFonts w:ascii="Arial" w:hAnsi="Arial" w:cs="Arial"/>
          <w:lang w:val="en-CA"/>
        </w:rPr>
        <w:t xml:space="preserve"> </w:t>
      </w:r>
      <w:r w:rsidR="00F10C44">
        <w:rPr>
          <w:rFonts w:ascii="Arial" w:hAnsi="Arial" w:cs="Arial"/>
          <w:lang w:val="en-CA"/>
        </w:rPr>
        <w:br/>
      </w:r>
    </w:p>
    <w:p w14:paraId="5E0F08CF" w14:textId="4632EE55" w:rsidR="00A57113" w:rsidRPr="003E6AC9" w:rsidRDefault="00914009" w:rsidP="003E6AC9">
      <w:pPr>
        <w:pStyle w:val="ListParagraph"/>
        <w:numPr>
          <w:ilvl w:val="0"/>
          <w:numId w:val="12"/>
        </w:numPr>
        <w:rPr>
          <w:rFonts w:ascii="Arial" w:hAnsi="Arial" w:cs="Arial"/>
          <w:lang w:val="en-CA"/>
        </w:rPr>
      </w:pPr>
      <w:r>
        <w:rPr>
          <w:rFonts w:ascii="Arial" w:hAnsi="Arial" w:cs="Arial"/>
          <w:lang w:val="en-CA"/>
        </w:rPr>
        <w:t xml:space="preserve">The closer in </w:t>
      </w:r>
      <w:r w:rsidR="009C537F">
        <w:rPr>
          <w:rFonts w:ascii="Arial" w:hAnsi="Arial" w:cs="Arial"/>
          <w:u w:val="single"/>
          <w:lang w:val="en-CA"/>
        </w:rPr>
        <w:t>________</w:t>
      </w:r>
      <w:r>
        <w:rPr>
          <w:rFonts w:ascii="Arial" w:hAnsi="Arial" w:cs="Arial"/>
          <w:lang w:val="en-CA"/>
        </w:rPr>
        <w:t xml:space="preserve"> a source is to the </w:t>
      </w:r>
      <w:proofErr w:type="gramStart"/>
      <w:r>
        <w:rPr>
          <w:rFonts w:ascii="Arial" w:hAnsi="Arial" w:cs="Arial"/>
          <w:lang w:val="en-CA"/>
        </w:rPr>
        <w:t>event,</w:t>
      </w:r>
      <w:proofErr w:type="gramEnd"/>
      <w:r>
        <w:rPr>
          <w:rFonts w:ascii="Arial" w:hAnsi="Arial" w:cs="Arial"/>
          <w:lang w:val="en-CA"/>
        </w:rPr>
        <w:t xml:space="preserve"> the more credibility historians give it.</w:t>
      </w:r>
      <w:r w:rsidR="00A57113" w:rsidRPr="003E6AC9">
        <w:rPr>
          <w:rFonts w:ascii="Arial" w:hAnsi="Arial" w:cs="Arial"/>
          <w:lang w:val="en-CA"/>
        </w:rPr>
        <w:br/>
      </w:r>
    </w:p>
    <w:p w14:paraId="746ED7E5" w14:textId="5AE54989" w:rsidR="008D6282" w:rsidRDefault="00D61DF3" w:rsidP="00D61DF3">
      <w:pPr>
        <w:pStyle w:val="ListParagraph"/>
        <w:numPr>
          <w:ilvl w:val="0"/>
          <w:numId w:val="27"/>
        </w:numPr>
        <w:rPr>
          <w:rFonts w:ascii="Arial" w:hAnsi="Arial" w:cs="Arial"/>
          <w:lang w:val="en-CA"/>
        </w:rPr>
      </w:pPr>
      <w:r>
        <w:rPr>
          <w:rFonts w:ascii="Arial" w:hAnsi="Arial" w:cs="Arial"/>
          <w:lang w:val="en-CA"/>
        </w:rPr>
        <w:t>Embarrassment</w:t>
      </w:r>
      <w:r w:rsidR="00997EC5">
        <w:rPr>
          <w:rFonts w:ascii="Arial" w:hAnsi="Arial" w:cs="Arial"/>
          <w:lang w:val="en-CA"/>
        </w:rPr>
        <w:t>.</w:t>
      </w:r>
      <w:r w:rsidR="008D6282">
        <w:rPr>
          <w:rFonts w:ascii="Arial" w:hAnsi="Arial" w:cs="Arial"/>
          <w:lang w:val="en-CA"/>
        </w:rPr>
        <w:br/>
      </w:r>
    </w:p>
    <w:p w14:paraId="79948416" w14:textId="6C421344" w:rsidR="00020B8E" w:rsidRDefault="00D61DF3" w:rsidP="008D6282">
      <w:pPr>
        <w:pStyle w:val="ListParagraph"/>
        <w:numPr>
          <w:ilvl w:val="0"/>
          <w:numId w:val="19"/>
        </w:numPr>
        <w:rPr>
          <w:rFonts w:ascii="Arial" w:hAnsi="Arial" w:cs="Arial"/>
          <w:lang w:val="en-CA"/>
        </w:rPr>
      </w:pPr>
      <w:r>
        <w:rPr>
          <w:rFonts w:ascii="Arial" w:hAnsi="Arial" w:cs="Arial"/>
          <w:lang w:val="en-CA"/>
        </w:rPr>
        <w:t xml:space="preserve">When people </w:t>
      </w:r>
      <w:r w:rsidR="009C537F">
        <w:rPr>
          <w:rFonts w:ascii="Arial" w:hAnsi="Arial" w:cs="Arial"/>
          <w:u w:val="single"/>
          <w:lang w:val="en-CA"/>
        </w:rPr>
        <w:t>____________</w:t>
      </w:r>
      <w:r>
        <w:rPr>
          <w:rFonts w:ascii="Arial" w:hAnsi="Arial" w:cs="Arial"/>
          <w:lang w:val="en-CA"/>
        </w:rPr>
        <w:t xml:space="preserve"> stories, they usually don’t include material that causes them to look bad</w:t>
      </w:r>
      <w:r w:rsidR="00997EC5">
        <w:rPr>
          <w:rFonts w:ascii="Arial" w:hAnsi="Arial" w:cs="Arial"/>
          <w:lang w:val="en-CA"/>
        </w:rPr>
        <w:t>.</w:t>
      </w:r>
      <w:r w:rsidR="00020B8E">
        <w:rPr>
          <w:rFonts w:ascii="Arial" w:hAnsi="Arial" w:cs="Arial"/>
          <w:lang w:val="en-CA"/>
        </w:rPr>
        <w:br/>
      </w:r>
    </w:p>
    <w:p w14:paraId="56D3A329" w14:textId="5D074292" w:rsidR="00001155" w:rsidRPr="008D6282" w:rsidRDefault="00D61DF3" w:rsidP="008D6282">
      <w:pPr>
        <w:pStyle w:val="ListParagraph"/>
        <w:numPr>
          <w:ilvl w:val="0"/>
          <w:numId w:val="19"/>
        </w:numPr>
        <w:rPr>
          <w:rFonts w:ascii="Arial" w:hAnsi="Arial" w:cs="Arial"/>
          <w:lang w:val="en-CA"/>
        </w:rPr>
      </w:pPr>
      <w:r>
        <w:rPr>
          <w:rFonts w:ascii="Arial" w:hAnsi="Arial" w:cs="Arial"/>
          <w:lang w:val="en-CA"/>
        </w:rPr>
        <w:t xml:space="preserve">If something embarrassing is </w:t>
      </w:r>
      <w:r w:rsidR="009C537F">
        <w:rPr>
          <w:rFonts w:ascii="Arial" w:hAnsi="Arial" w:cs="Arial"/>
          <w:u w:val="single"/>
          <w:lang w:val="en-CA"/>
        </w:rPr>
        <w:t>________________</w:t>
      </w:r>
      <w:r>
        <w:rPr>
          <w:rFonts w:ascii="Arial" w:hAnsi="Arial" w:cs="Arial"/>
          <w:lang w:val="en-CA"/>
        </w:rPr>
        <w:t>, historians consider it more likely to be true</w:t>
      </w:r>
      <w:r w:rsidR="00B876CF">
        <w:rPr>
          <w:rFonts w:ascii="Arial" w:hAnsi="Arial" w:cs="Arial"/>
          <w:lang w:val="en-CA"/>
        </w:rPr>
        <w:t>.</w:t>
      </w:r>
      <w:r w:rsidR="00001155" w:rsidRPr="008D6282">
        <w:rPr>
          <w:rFonts w:ascii="Arial" w:hAnsi="Arial" w:cs="Arial"/>
          <w:lang w:val="en-CA"/>
        </w:rPr>
        <w:br/>
      </w:r>
    </w:p>
    <w:p w14:paraId="5478AB85" w14:textId="3458ECA0" w:rsidR="00D61DF3" w:rsidRDefault="00D61DF3" w:rsidP="00D61DF3">
      <w:pPr>
        <w:rPr>
          <w:rFonts w:ascii="Arial" w:hAnsi="Arial" w:cs="Arial"/>
          <w:lang w:val="en-CA"/>
        </w:rPr>
      </w:pPr>
    </w:p>
    <w:p w14:paraId="42320E94" w14:textId="77777777" w:rsidR="00F9466E" w:rsidRDefault="00F9466E">
      <w:pPr>
        <w:rPr>
          <w:rFonts w:asciiTheme="majorHAnsi" w:eastAsiaTheme="majorEastAsia" w:hAnsiTheme="majorHAnsi" w:cstheme="majorBidi"/>
          <w:color w:val="2F5496" w:themeColor="accent1" w:themeShade="BF"/>
          <w:sz w:val="32"/>
          <w:szCs w:val="32"/>
          <w:lang w:val="en-CA"/>
        </w:rPr>
      </w:pPr>
      <w:r>
        <w:rPr>
          <w:lang w:val="en-CA"/>
        </w:rPr>
        <w:br w:type="page"/>
      </w:r>
    </w:p>
    <w:p w14:paraId="527A91C3" w14:textId="6FA5AEDC" w:rsidR="00D61DF3" w:rsidRDefault="00D61DF3" w:rsidP="00D61DF3">
      <w:pPr>
        <w:pStyle w:val="Heading1"/>
        <w:rPr>
          <w:lang w:val="en-CA"/>
        </w:rPr>
      </w:pPr>
      <w:r>
        <w:rPr>
          <w:lang w:val="en-CA"/>
        </w:rPr>
        <w:lastRenderedPageBreak/>
        <w:t>Four Prediction Texts</w:t>
      </w:r>
    </w:p>
    <w:p w14:paraId="676F2CD8" w14:textId="77777777" w:rsidR="00D61DF3" w:rsidRDefault="00D61DF3" w:rsidP="00D61DF3">
      <w:pPr>
        <w:rPr>
          <w:rFonts w:ascii="Arial" w:hAnsi="Arial" w:cs="Arial"/>
          <w:lang w:val="en-CA"/>
        </w:rPr>
      </w:pPr>
    </w:p>
    <w:p w14:paraId="31C7C3D9" w14:textId="3714E18E" w:rsidR="00133D8D" w:rsidRPr="00D61DF3" w:rsidRDefault="00D61DF3" w:rsidP="00D61DF3">
      <w:pPr>
        <w:pStyle w:val="ListParagraph"/>
        <w:numPr>
          <w:ilvl w:val="0"/>
          <w:numId w:val="28"/>
        </w:numPr>
        <w:rPr>
          <w:rFonts w:ascii="Arial" w:hAnsi="Arial" w:cs="Arial"/>
          <w:lang w:val="en-CA"/>
        </w:rPr>
      </w:pPr>
      <w:r>
        <w:rPr>
          <w:rFonts w:ascii="Arial" w:hAnsi="Arial" w:cs="Arial"/>
          <w:lang w:val="en-CA"/>
        </w:rPr>
        <w:t xml:space="preserve">Jesus’ words after Peter’s </w:t>
      </w:r>
      <w:r w:rsidR="00B53392">
        <w:rPr>
          <w:rFonts w:ascii="Arial" w:hAnsi="Arial" w:cs="Arial"/>
          <w:lang w:val="en-CA"/>
        </w:rPr>
        <w:t>Confession</w:t>
      </w:r>
      <w:r w:rsidR="00133D8D" w:rsidRPr="00D61DF3">
        <w:rPr>
          <w:rFonts w:ascii="Arial" w:hAnsi="Arial" w:cs="Arial"/>
          <w:lang w:val="en-CA"/>
        </w:rPr>
        <w:t>.</w:t>
      </w:r>
      <w:r w:rsidR="00133D8D" w:rsidRPr="00D61DF3">
        <w:rPr>
          <w:rFonts w:ascii="Arial" w:hAnsi="Arial" w:cs="Arial"/>
          <w:lang w:val="en-CA"/>
        </w:rPr>
        <w:br/>
      </w:r>
    </w:p>
    <w:p w14:paraId="41356B4A" w14:textId="6DCFF0AA" w:rsidR="00A25D5F" w:rsidRPr="00D61DF3" w:rsidRDefault="00D61DF3" w:rsidP="00133D8D">
      <w:pPr>
        <w:pStyle w:val="ListParagraph"/>
        <w:numPr>
          <w:ilvl w:val="0"/>
          <w:numId w:val="23"/>
        </w:numPr>
        <w:rPr>
          <w:rFonts w:ascii="Arial" w:hAnsi="Arial" w:cs="Arial"/>
          <w:lang w:val="en-CA"/>
        </w:rPr>
      </w:pPr>
      <w:r w:rsidRPr="00D61DF3">
        <w:rPr>
          <w:rFonts w:ascii="Arial" w:hAnsi="Arial" w:cs="Arial"/>
          <w:lang w:val="en-CA"/>
        </w:rPr>
        <w:t>Matt. 16:21-25; Mark 8:31-35; Luke 9:22-24</w:t>
      </w:r>
      <w:r w:rsidR="00D47972" w:rsidRPr="00D61DF3">
        <w:rPr>
          <w:rFonts w:ascii="Arial" w:hAnsi="Arial" w:cs="Arial"/>
          <w:lang w:val="en-CA"/>
        </w:rPr>
        <w:t>)</w:t>
      </w:r>
      <w:r w:rsidR="00A25D5F" w:rsidRPr="00D61DF3">
        <w:rPr>
          <w:rFonts w:ascii="Arial" w:hAnsi="Arial" w:cs="Arial"/>
          <w:lang w:val="en-CA"/>
        </w:rPr>
        <w:br/>
      </w:r>
    </w:p>
    <w:p w14:paraId="7E8C180E" w14:textId="287037E2" w:rsidR="000238FA" w:rsidRDefault="00D61DF3" w:rsidP="00133D8D">
      <w:pPr>
        <w:pStyle w:val="ListParagraph"/>
        <w:numPr>
          <w:ilvl w:val="0"/>
          <w:numId w:val="23"/>
        </w:numPr>
        <w:rPr>
          <w:rFonts w:ascii="Arial" w:hAnsi="Arial" w:cs="Arial"/>
          <w:lang w:val="en-CA"/>
        </w:rPr>
      </w:pPr>
      <w:r>
        <w:rPr>
          <w:rFonts w:ascii="Arial" w:hAnsi="Arial" w:cs="Arial"/>
          <w:lang w:val="en-CA"/>
        </w:rPr>
        <w:t>It is multiply attested</w:t>
      </w:r>
      <w:r w:rsidR="00B53392">
        <w:rPr>
          <w:rFonts w:ascii="Arial" w:hAnsi="Arial" w:cs="Arial"/>
          <w:lang w:val="en-CA"/>
        </w:rPr>
        <w:t>.</w:t>
      </w:r>
      <w:r w:rsidR="000238FA">
        <w:rPr>
          <w:rFonts w:ascii="Arial" w:hAnsi="Arial" w:cs="Arial"/>
          <w:lang w:val="en-CA"/>
        </w:rPr>
        <w:br/>
      </w:r>
    </w:p>
    <w:p w14:paraId="3D860302" w14:textId="55FFCE33" w:rsidR="00EE2201" w:rsidRDefault="00B53392" w:rsidP="00133D8D">
      <w:pPr>
        <w:pStyle w:val="ListParagraph"/>
        <w:numPr>
          <w:ilvl w:val="0"/>
          <w:numId w:val="23"/>
        </w:numPr>
        <w:rPr>
          <w:rFonts w:ascii="Arial" w:hAnsi="Arial" w:cs="Arial"/>
          <w:lang w:val="en-CA"/>
        </w:rPr>
      </w:pPr>
      <w:r>
        <w:rPr>
          <w:rFonts w:ascii="Arial" w:hAnsi="Arial" w:cs="Arial"/>
          <w:lang w:val="en-CA"/>
        </w:rPr>
        <w:t>It meets the criteria for embarrassment.</w:t>
      </w:r>
      <w:r w:rsidR="00EE2201">
        <w:rPr>
          <w:rFonts w:ascii="Arial" w:hAnsi="Arial" w:cs="Arial"/>
          <w:lang w:val="en-CA"/>
        </w:rPr>
        <w:br/>
      </w:r>
    </w:p>
    <w:p w14:paraId="02B07BE9" w14:textId="2880B5B5" w:rsidR="00422842" w:rsidRPr="00B53392" w:rsidRDefault="00B53392" w:rsidP="00FE3FA7">
      <w:pPr>
        <w:pStyle w:val="ListParagraph"/>
        <w:numPr>
          <w:ilvl w:val="0"/>
          <w:numId w:val="28"/>
        </w:numPr>
        <w:rPr>
          <w:rFonts w:ascii="Arial" w:hAnsi="Arial" w:cs="Arial"/>
          <w:lang w:val="en-CA"/>
        </w:rPr>
      </w:pPr>
      <w:r>
        <w:rPr>
          <w:rFonts w:ascii="Arial" w:hAnsi="Arial" w:cs="Arial"/>
          <w:lang w:val="en-CA"/>
        </w:rPr>
        <w:t>Jesus’ Conversation with the Disciples passing through Galilee</w:t>
      </w:r>
      <w:r>
        <w:rPr>
          <w:rFonts w:ascii="Arial" w:hAnsi="Arial" w:cs="Arial"/>
          <w:lang w:val="en-CA"/>
        </w:rPr>
        <w:br/>
      </w:r>
    </w:p>
    <w:p w14:paraId="6A4CB410" w14:textId="77777777" w:rsidR="00B53392" w:rsidRDefault="00B53392" w:rsidP="00B53392">
      <w:pPr>
        <w:pStyle w:val="ListParagraph"/>
        <w:numPr>
          <w:ilvl w:val="0"/>
          <w:numId w:val="29"/>
        </w:numPr>
        <w:rPr>
          <w:rFonts w:ascii="Arial" w:hAnsi="Arial" w:cs="Arial"/>
          <w:lang w:val="en-CA"/>
        </w:rPr>
      </w:pPr>
      <w:r>
        <w:rPr>
          <w:rFonts w:ascii="Arial" w:hAnsi="Arial" w:cs="Arial"/>
          <w:lang w:val="en-CA"/>
        </w:rPr>
        <w:t>Matt. 17:22-23; Mark 9:30-32; Luke 9:44-55</w:t>
      </w:r>
      <w:r>
        <w:rPr>
          <w:rFonts w:ascii="Arial" w:hAnsi="Arial" w:cs="Arial"/>
          <w:lang w:val="en-CA"/>
        </w:rPr>
        <w:br/>
      </w:r>
    </w:p>
    <w:p w14:paraId="35D348FE" w14:textId="3A9C39A4" w:rsidR="00C62092" w:rsidRPr="00B53392" w:rsidRDefault="00B53392" w:rsidP="00B53392">
      <w:pPr>
        <w:pStyle w:val="ListParagraph"/>
        <w:numPr>
          <w:ilvl w:val="0"/>
          <w:numId w:val="29"/>
        </w:numPr>
        <w:rPr>
          <w:rFonts w:ascii="Arial" w:hAnsi="Arial" w:cs="Arial"/>
          <w:lang w:val="en-CA"/>
        </w:rPr>
      </w:pPr>
      <w:r>
        <w:rPr>
          <w:rFonts w:ascii="Arial" w:hAnsi="Arial" w:cs="Arial"/>
          <w:lang w:val="en-CA"/>
        </w:rPr>
        <w:t>Scholars believe these words came from an earlier source, and Mark is usually considered to be the earliest written Gospel.</w:t>
      </w:r>
      <w:r w:rsidR="00C62092" w:rsidRPr="00B53392">
        <w:rPr>
          <w:rFonts w:ascii="Arial" w:hAnsi="Arial" w:cs="Arial"/>
          <w:lang w:val="en-CA"/>
        </w:rPr>
        <w:br/>
      </w:r>
    </w:p>
    <w:p w14:paraId="733A80D2" w14:textId="6C88FD46" w:rsidR="00B24FA5" w:rsidRPr="00B53392" w:rsidRDefault="00B53392" w:rsidP="00B53392">
      <w:pPr>
        <w:pStyle w:val="ListParagraph"/>
        <w:numPr>
          <w:ilvl w:val="0"/>
          <w:numId w:val="28"/>
        </w:numPr>
        <w:rPr>
          <w:rFonts w:ascii="Arial" w:hAnsi="Arial" w:cs="Arial"/>
          <w:lang w:val="en-CA"/>
        </w:rPr>
      </w:pPr>
      <w:r>
        <w:rPr>
          <w:rFonts w:ascii="Arial" w:hAnsi="Arial" w:cs="Arial"/>
          <w:lang w:val="en-CA"/>
        </w:rPr>
        <w:t>The Last Super</w:t>
      </w:r>
      <w:r w:rsidR="00B24FA5" w:rsidRPr="00B53392">
        <w:rPr>
          <w:rFonts w:ascii="Arial" w:hAnsi="Arial" w:cs="Arial"/>
          <w:lang w:val="en-CA"/>
        </w:rPr>
        <w:br/>
      </w:r>
    </w:p>
    <w:p w14:paraId="5DBEE2AD" w14:textId="7CEEF826" w:rsidR="00476949" w:rsidRDefault="00B53392" w:rsidP="00B24FA5">
      <w:pPr>
        <w:pStyle w:val="ListParagraph"/>
        <w:numPr>
          <w:ilvl w:val="0"/>
          <w:numId w:val="24"/>
        </w:numPr>
        <w:rPr>
          <w:rFonts w:ascii="Arial" w:hAnsi="Arial" w:cs="Arial"/>
          <w:lang w:val="en-CA"/>
        </w:rPr>
      </w:pPr>
      <w:r>
        <w:rPr>
          <w:rFonts w:ascii="Arial" w:hAnsi="Arial" w:cs="Arial"/>
          <w:lang w:val="en-CA"/>
        </w:rPr>
        <w:t>Matt. 26:21-32; Mark 14:18-28; Luke 22:15-20 (and 1 Cor. 11:24-25)</w:t>
      </w:r>
      <w:r w:rsidR="00476949">
        <w:rPr>
          <w:rFonts w:ascii="Arial" w:hAnsi="Arial" w:cs="Arial"/>
          <w:lang w:val="en-CA"/>
        </w:rPr>
        <w:br/>
      </w:r>
    </w:p>
    <w:p w14:paraId="427899E9" w14:textId="77777777" w:rsidR="00B53392" w:rsidRDefault="00B53392" w:rsidP="00B24FA5">
      <w:pPr>
        <w:pStyle w:val="ListParagraph"/>
        <w:numPr>
          <w:ilvl w:val="0"/>
          <w:numId w:val="24"/>
        </w:numPr>
        <w:rPr>
          <w:rFonts w:ascii="Arial" w:hAnsi="Arial" w:cs="Arial"/>
          <w:lang w:val="en-CA"/>
        </w:rPr>
      </w:pPr>
      <w:r>
        <w:rPr>
          <w:rFonts w:ascii="Arial" w:hAnsi="Arial" w:cs="Arial"/>
          <w:lang w:val="en-CA"/>
        </w:rPr>
        <w:t>This is multiply attested (scholars believe Mark and Luke had independent sources)</w:t>
      </w:r>
      <w:r>
        <w:rPr>
          <w:rFonts w:ascii="Arial" w:hAnsi="Arial" w:cs="Arial"/>
          <w:lang w:val="en-CA"/>
        </w:rPr>
        <w:br/>
      </w:r>
    </w:p>
    <w:p w14:paraId="2077F6A3" w14:textId="21472D83" w:rsidR="003B68A8" w:rsidRPr="00B24FA5" w:rsidRDefault="00B53392" w:rsidP="00B24FA5">
      <w:pPr>
        <w:pStyle w:val="ListParagraph"/>
        <w:numPr>
          <w:ilvl w:val="0"/>
          <w:numId w:val="24"/>
        </w:numPr>
        <w:rPr>
          <w:rFonts w:ascii="Arial" w:hAnsi="Arial" w:cs="Arial"/>
          <w:lang w:val="en-CA"/>
        </w:rPr>
      </w:pPr>
      <w:r>
        <w:rPr>
          <w:rFonts w:ascii="Arial" w:hAnsi="Arial" w:cs="Arial"/>
          <w:lang w:val="en-CA"/>
        </w:rPr>
        <w:t>Paul wrote 1 Corinthians years before Mark and Luke wrote their Gospels.</w:t>
      </w:r>
      <w:r w:rsidR="003B68A8" w:rsidRPr="00B24FA5">
        <w:rPr>
          <w:rFonts w:ascii="Arial" w:hAnsi="Arial" w:cs="Arial"/>
          <w:lang w:val="en-CA"/>
        </w:rPr>
        <w:br/>
      </w:r>
    </w:p>
    <w:p w14:paraId="56C3D54C" w14:textId="2CB09F49" w:rsidR="004B4724" w:rsidRDefault="00B53392" w:rsidP="00B53392">
      <w:pPr>
        <w:pStyle w:val="ListParagraph"/>
        <w:numPr>
          <w:ilvl w:val="0"/>
          <w:numId w:val="28"/>
        </w:numPr>
        <w:rPr>
          <w:rFonts w:ascii="Arial" w:hAnsi="Arial" w:cs="Arial"/>
          <w:lang w:val="en-CA"/>
        </w:rPr>
      </w:pPr>
      <w:r>
        <w:rPr>
          <w:rFonts w:ascii="Arial" w:hAnsi="Arial" w:cs="Arial"/>
          <w:lang w:val="en-CA"/>
        </w:rPr>
        <w:t>Jesus’ Prayer in the Garden of Gethsemane</w:t>
      </w:r>
      <w:r>
        <w:rPr>
          <w:rFonts w:ascii="Arial" w:hAnsi="Arial" w:cs="Arial"/>
          <w:lang w:val="en-CA"/>
        </w:rPr>
        <w:br/>
      </w:r>
    </w:p>
    <w:p w14:paraId="0EDB8A24" w14:textId="39CC4709" w:rsidR="00B53392" w:rsidRDefault="00B53392" w:rsidP="00B53392">
      <w:pPr>
        <w:pStyle w:val="ListParagraph"/>
        <w:numPr>
          <w:ilvl w:val="0"/>
          <w:numId w:val="30"/>
        </w:numPr>
        <w:rPr>
          <w:rFonts w:ascii="Arial" w:hAnsi="Arial" w:cs="Arial"/>
          <w:lang w:val="en-CA"/>
        </w:rPr>
      </w:pPr>
      <w:r>
        <w:rPr>
          <w:rFonts w:ascii="Arial" w:hAnsi="Arial" w:cs="Arial"/>
          <w:lang w:val="en-CA"/>
        </w:rPr>
        <w:t>Matt. 26:36-48; Mark 14:32-40; Luke 22:39-46)</w:t>
      </w:r>
      <w:r>
        <w:rPr>
          <w:rFonts w:ascii="Arial" w:hAnsi="Arial" w:cs="Arial"/>
          <w:lang w:val="en-CA"/>
        </w:rPr>
        <w:br/>
      </w:r>
    </w:p>
    <w:p w14:paraId="5EBA87E6" w14:textId="79A3C4D4" w:rsidR="004B4724" w:rsidRPr="005C499D" w:rsidRDefault="005C499D" w:rsidP="005C499D">
      <w:pPr>
        <w:pStyle w:val="ListParagraph"/>
        <w:numPr>
          <w:ilvl w:val="0"/>
          <w:numId w:val="30"/>
        </w:numPr>
        <w:rPr>
          <w:rFonts w:ascii="Arial" w:hAnsi="Arial" w:cs="Arial"/>
          <w:lang w:val="en-CA"/>
        </w:rPr>
      </w:pPr>
      <w:r>
        <w:rPr>
          <w:rFonts w:ascii="Arial" w:hAnsi="Arial" w:cs="Arial"/>
          <w:lang w:val="en-CA"/>
        </w:rPr>
        <w:t>The nature of this account would have been embarrassing to the early church – it wouldn’t inspire others to take up their own cross and follow Jesus.</w:t>
      </w:r>
      <w:r>
        <w:rPr>
          <w:rFonts w:ascii="Arial" w:hAnsi="Arial" w:cs="Arial"/>
          <w:lang w:val="en-CA"/>
        </w:rPr>
        <w:br/>
      </w:r>
    </w:p>
    <w:p w14:paraId="0417F118" w14:textId="62693921" w:rsidR="00732209" w:rsidRPr="005C499D" w:rsidRDefault="005C499D" w:rsidP="005C499D">
      <w:pPr>
        <w:pStyle w:val="ListParagraph"/>
        <w:numPr>
          <w:ilvl w:val="0"/>
          <w:numId w:val="28"/>
        </w:numPr>
        <w:rPr>
          <w:rFonts w:ascii="Arial" w:hAnsi="Arial" w:cs="Arial"/>
          <w:lang w:val="en-CA"/>
        </w:rPr>
      </w:pPr>
      <w:r>
        <w:rPr>
          <w:rFonts w:ascii="Arial" w:hAnsi="Arial" w:cs="Arial"/>
          <w:lang w:val="en-CA"/>
        </w:rPr>
        <w:t>Other Scriptures</w:t>
      </w:r>
      <w:r w:rsidR="00B26E87" w:rsidRPr="005C499D">
        <w:rPr>
          <w:rFonts w:ascii="Arial" w:hAnsi="Arial" w:cs="Arial"/>
          <w:lang w:val="en-CA"/>
        </w:rPr>
        <w:t>.</w:t>
      </w:r>
      <w:r w:rsidR="00732209" w:rsidRPr="005C499D">
        <w:rPr>
          <w:rFonts w:ascii="Arial" w:hAnsi="Arial" w:cs="Arial"/>
          <w:lang w:val="en-CA"/>
        </w:rPr>
        <w:br/>
      </w:r>
    </w:p>
    <w:p w14:paraId="514AC172" w14:textId="6DEDA07D" w:rsidR="005C499D" w:rsidRDefault="005C499D" w:rsidP="00732209">
      <w:pPr>
        <w:pStyle w:val="ListParagraph"/>
        <w:numPr>
          <w:ilvl w:val="0"/>
          <w:numId w:val="25"/>
        </w:numPr>
        <w:rPr>
          <w:rFonts w:ascii="Arial" w:hAnsi="Arial" w:cs="Arial"/>
          <w:lang w:val="en-CA"/>
        </w:rPr>
      </w:pPr>
      <w:r>
        <w:rPr>
          <w:rFonts w:ascii="Arial" w:hAnsi="Arial" w:cs="Arial"/>
          <w:lang w:val="en-CA"/>
        </w:rPr>
        <w:t>Mark 10:45 – Jesus says He will give His life as, “a ransom for many.”</w:t>
      </w:r>
    </w:p>
    <w:p w14:paraId="623813B7" w14:textId="77777777" w:rsidR="005C499D" w:rsidRDefault="005C499D" w:rsidP="00732209">
      <w:pPr>
        <w:pStyle w:val="ListParagraph"/>
        <w:numPr>
          <w:ilvl w:val="0"/>
          <w:numId w:val="25"/>
        </w:numPr>
        <w:rPr>
          <w:rFonts w:ascii="Arial" w:hAnsi="Arial" w:cs="Arial"/>
          <w:lang w:val="en-CA"/>
        </w:rPr>
      </w:pPr>
      <w:r>
        <w:rPr>
          <w:rFonts w:ascii="Arial" w:hAnsi="Arial" w:cs="Arial"/>
          <w:lang w:val="en-CA"/>
        </w:rPr>
        <w:t>Luke 13:32-33 – Jesus implies He will die in Jerusalem, as prophets do.</w:t>
      </w:r>
    </w:p>
    <w:p w14:paraId="491493E2" w14:textId="77777777" w:rsidR="005C499D" w:rsidRDefault="005C499D" w:rsidP="00732209">
      <w:pPr>
        <w:pStyle w:val="ListParagraph"/>
        <w:numPr>
          <w:ilvl w:val="0"/>
          <w:numId w:val="25"/>
        </w:numPr>
        <w:rPr>
          <w:rFonts w:ascii="Arial" w:hAnsi="Arial" w:cs="Arial"/>
          <w:lang w:val="en-CA"/>
        </w:rPr>
      </w:pPr>
      <w:r>
        <w:rPr>
          <w:rFonts w:ascii="Arial" w:hAnsi="Arial" w:cs="Arial"/>
          <w:lang w:val="en-CA"/>
        </w:rPr>
        <w:t>John 3:13-14, 8:28, 12:32-34 – Jesus tells the disciples not to share about the transfiguration until the Son of Man has “been raised from the dead.”</w:t>
      </w:r>
    </w:p>
    <w:p w14:paraId="1AE753E8" w14:textId="77777777" w:rsidR="005C499D" w:rsidRDefault="005C499D" w:rsidP="00732209">
      <w:pPr>
        <w:pStyle w:val="ListParagraph"/>
        <w:numPr>
          <w:ilvl w:val="0"/>
          <w:numId w:val="25"/>
        </w:numPr>
        <w:rPr>
          <w:rFonts w:ascii="Arial" w:hAnsi="Arial" w:cs="Arial"/>
          <w:lang w:val="en-CA"/>
        </w:rPr>
      </w:pPr>
      <w:r>
        <w:rPr>
          <w:rFonts w:ascii="Arial" w:hAnsi="Arial" w:cs="Arial"/>
          <w:lang w:val="en-CA"/>
        </w:rPr>
        <w:t xml:space="preserve">Matt. 21:33-46; Mark 12:1-12; Luke 20:9-19 – Jesus tells the parable of the tenants, which foretells His death, </w:t>
      </w:r>
      <w:proofErr w:type="gramStart"/>
      <w:r>
        <w:rPr>
          <w:rFonts w:ascii="Arial" w:hAnsi="Arial" w:cs="Arial"/>
          <w:lang w:val="en-CA"/>
        </w:rPr>
        <w:t>resurrection</w:t>
      </w:r>
      <w:proofErr w:type="gramEnd"/>
      <w:r>
        <w:rPr>
          <w:rFonts w:ascii="Arial" w:hAnsi="Arial" w:cs="Arial"/>
          <w:lang w:val="en-CA"/>
        </w:rPr>
        <w:t xml:space="preserve"> and vindication.</w:t>
      </w:r>
    </w:p>
    <w:p w14:paraId="748FAC65" w14:textId="77777777" w:rsidR="00713BB8" w:rsidRDefault="005C499D" w:rsidP="00732209">
      <w:pPr>
        <w:pStyle w:val="ListParagraph"/>
        <w:numPr>
          <w:ilvl w:val="0"/>
          <w:numId w:val="25"/>
        </w:numPr>
        <w:rPr>
          <w:rFonts w:ascii="Arial" w:hAnsi="Arial" w:cs="Arial"/>
          <w:lang w:val="en-CA"/>
        </w:rPr>
      </w:pPr>
      <w:r>
        <w:rPr>
          <w:rFonts w:ascii="Arial" w:hAnsi="Arial" w:cs="Arial"/>
          <w:lang w:val="en-CA"/>
        </w:rPr>
        <w:t>Matt. 11:38-40, 16:2-4; Luke 11:29-30 – Jesus says He will be in the “heart of the earth” for 3 days and 3 nights just as Jonah was in the belly of the fish for that amount of time.</w:t>
      </w:r>
    </w:p>
    <w:p w14:paraId="45ECE73C" w14:textId="77777777" w:rsidR="00713BB8" w:rsidRDefault="00713BB8" w:rsidP="00732209">
      <w:pPr>
        <w:pStyle w:val="ListParagraph"/>
        <w:numPr>
          <w:ilvl w:val="0"/>
          <w:numId w:val="25"/>
        </w:numPr>
        <w:rPr>
          <w:rFonts w:ascii="Arial" w:hAnsi="Arial" w:cs="Arial"/>
          <w:lang w:val="en-CA"/>
        </w:rPr>
      </w:pPr>
      <w:r>
        <w:rPr>
          <w:rFonts w:ascii="Arial" w:hAnsi="Arial" w:cs="Arial"/>
          <w:lang w:val="en-CA"/>
        </w:rPr>
        <w:t>John 2:18-22 (and Matt. 26:61-62; Mark 14:58, 15:29) – Jesus speaks of Himself as a temple that will be destroyed but raised again in 3 days.</w:t>
      </w:r>
    </w:p>
    <w:p w14:paraId="6B681D5A" w14:textId="77777777" w:rsidR="00713BB8" w:rsidRDefault="00713BB8" w:rsidP="00713BB8">
      <w:pPr>
        <w:rPr>
          <w:rFonts w:ascii="Arial" w:hAnsi="Arial" w:cs="Arial"/>
          <w:lang w:val="en-CA"/>
        </w:rPr>
      </w:pPr>
    </w:p>
    <w:p w14:paraId="7F47C0DB" w14:textId="4E495DAD" w:rsidR="004B4724" w:rsidRPr="00713BB8" w:rsidRDefault="00713BB8" w:rsidP="00A933DD">
      <w:pPr>
        <w:pStyle w:val="Heading1"/>
        <w:rPr>
          <w:lang w:val="en-CA"/>
        </w:rPr>
      </w:pPr>
      <w:r>
        <w:rPr>
          <w:lang w:val="en-CA"/>
        </w:rPr>
        <w:lastRenderedPageBreak/>
        <w:t xml:space="preserve">What </w:t>
      </w:r>
      <w:r w:rsidR="00A933DD">
        <w:rPr>
          <w:lang w:val="en-CA"/>
        </w:rPr>
        <w:t>Were They Expecting</w:t>
      </w:r>
      <w:r>
        <w:rPr>
          <w:lang w:val="en-CA"/>
        </w:rPr>
        <w:t>?</w:t>
      </w:r>
      <w:r w:rsidR="00732209" w:rsidRPr="00713BB8">
        <w:rPr>
          <w:lang w:val="en-CA"/>
        </w:rPr>
        <w:br/>
      </w:r>
    </w:p>
    <w:p w14:paraId="72734F68" w14:textId="59D3B5DC" w:rsidR="00713BB8" w:rsidRDefault="00713BB8" w:rsidP="00713BB8">
      <w:pPr>
        <w:pStyle w:val="ListParagraph"/>
        <w:numPr>
          <w:ilvl w:val="0"/>
          <w:numId w:val="28"/>
        </w:numPr>
        <w:rPr>
          <w:rFonts w:ascii="Arial" w:hAnsi="Arial" w:cs="Arial"/>
          <w:lang w:val="en-CA"/>
        </w:rPr>
      </w:pPr>
      <w:r>
        <w:rPr>
          <w:rFonts w:ascii="Arial" w:hAnsi="Arial" w:cs="Arial"/>
          <w:lang w:val="en-CA"/>
        </w:rPr>
        <w:t xml:space="preserve">They had a very </w:t>
      </w:r>
      <w:r w:rsidR="009C537F">
        <w:rPr>
          <w:rFonts w:ascii="Arial" w:hAnsi="Arial" w:cs="Arial"/>
          <w:u w:val="single"/>
          <w:lang w:val="en-CA"/>
        </w:rPr>
        <w:t>__________________</w:t>
      </w:r>
      <w:r>
        <w:rPr>
          <w:rFonts w:ascii="Arial" w:hAnsi="Arial" w:cs="Arial"/>
          <w:lang w:val="en-CA"/>
        </w:rPr>
        <w:t xml:space="preserve"> idea for what would happen to the Messiah</w:t>
      </w:r>
      <w:r w:rsidR="00D7401B" w:rsidRPr="00713BB8">
        <w:rPr>
          <w:rFonts w:ascii="Arial" w:hAnsi="Arial" w:cs="Arial"/>
          <w:lang w:val="en-CA"/>
        </w:rPr>
        <w:t>.</w:t>
      </w:r>
      <w:r>
        <w:rPr>
          <w:rFonts w:ascii="Arial" w:hAnsi="Arial" w:cs="Arial"/>
          <w:lang w:val="en-CA"/>
        </w:rPr>
        <w:br/>
      </w:r>
    </w:p>
    <w:p w14:paraId="0F246368" w14:textId="7FEA50F3" w:rsidR="00F9466E" w:rsidRDefault="00713BB8" w:rsidP="00F9466E">
      <w:pPr>
        <w:pStyle w:val="ListParagraph"/>
        <w:numPr>
          <w:ilvl w:val="0"/>
          <w:numId w:val="28"/>
        </w:numPr>
        <w:rPr>
          <w:rFonts w:ascii="Arial" w:hAnsi="Arial" w:cs="Arial"/>
          <w:lang w:val="en-CA"/>
        </w:rPr>
      </w:pPr>
      <w:r>
        <w:rPr>
          <w:rFonts w:ascii="Arial" w:hAnsi="Arial" w:cs="Arial"/>
          <w:lang w:val="en-CA"/>
        </w:rPr>
        <w:t xml:space="preserve">Most Jews believed in a </w:t>
      </w:r>
      <w:r w:rsidR="009C537F">
        <w:rPr>
          <w:rFonts w:ascii="Arial" w:hAnsi="Arial" w:cs="Arial"/>
          <w:u w:val="single"/>
          <w:lang w:val="en-CA"/>
        </w:rPr>
        <w:t>______________</w:t>
      </w:r>
      <w:r>
        <w:rPr>
          <w:rFonts w:ascii="Arial" w:hAnsi="Arial" w:cs="Arial"/>
          <w:lang w:val="en-CA"/>
        </w:rPr>
        <w:t xml:space="preserve"> resurrection of the righteous, </w:t>
      </w:r>
      <w:r w:rsidR="00A933DD">
        <w:rPr>
          <w:rFonts w:ascii="Arial" w:hAnsi="Arial" w:cs="Arial"/>
          <w:lang w:val="en-CA"/>
        </w:rPr>
        <w:t>not individuals.</w:t>
      </w:r>
      <w:r w:rsidR="00F9466E">
        <w:rPr>
          <w:rFonts w:ascii="Arial" w:hAnsi="Arial" w:cs="Arial"/>
          <w:lang w:val="en-CA"/>
        </w:rPr>
        <w:br/>
      </w:r>
    </w:p>
    <w:p w14:paraId="118F0642" w14:textId="61803CE5" w:rsidR="00C562D3" w:rsidRPr="00F9466E" w:rsidRDefault="00A933DD" w:rsidP="00F9466E">
      <w:pPr>
        <w:pStyle w:val="ListParagraph"/>
        <w:numPr>
          <w:ilvl w:val="0"/>
          <w:numId w:val="28"/>
        </w:numPr>
        <w:rPr>
          <w:rFonts w:ascii="Arial" w:hAnsi="Arial" w:cs="Arial"/>
          <w:lang w:val="en-CA"/>
        </w:rPr>
      </w:pPr>
      <w:r w:rsidRPr="00F9466E">
        <w:rPr>
          <w:rFonts w:ascii="Arial" w:hAnsi="Arial" w:cs="Arial"/>
          <w:lang w:val="en-CA"/>
        </w:rPr>
        <w:t xml:space="preserve">Many things made sense only in </w:t>
      </w:r>
      <w:r w:rsidR="009C537F">
        <w:rPr>
          <w:rFonts w:ascii="Arial" w:hAnsi="Arial" w:cs="Arial"/>
          <w:u w:val="single"/>
          <w:lang w:val="en-CA"/>
        </w:rPr>
        <w:t>____________________</w:t>
      </w:r>
      <w:r w:rsidRPr="00F9466E">
        <w:rPr>
          <w:rFonts w:ascii="Arial" w:hAnsi="Arial" w:cs="Arial"/>
          <w:lang w:val="en-CA"/>
        </w:rPr>
        <w:t>.</w:t>
      </w:r>
      <w:r w:rsidR="00041793" w:rsidRPr="00F9466E">
        <w:rPr>
          <w:rFonts w:ascii="Arial" w:hAnsi="Arial" w:cs="Arial"/>
          <w:lang w:val="en-CA"/>
        </w:rPr>
        <w:br/>
      </w:r>
    </w:p>
    <w:p w14:paraId="1DA45912" w14:textId="522C88F5" w:rsidR="00041793" w:rsidRPr="0089386C" w:rsidRDefault="00B421E3" w:rsidP="0089386C">
      <w:pPr>
        <w:pStyle w:val="Heading1"/>
        <w:rPr>
          <w:lang w:val="en-CA"/>
        </w:rPr>
      </w:pPr>
      <w:r>
        <w:rPr>
          <w:lang w:val="en-CA"/>
        </w:rPr>
        <w:t>Key Points</w:t>
      </w:r>
    </w:p>
    <w:p w14:paraId="6A225109" w14:textId="3CC43619" w:rsidR="0089386C" w:rsidRPr="00D324F7" w:rsidRDefault="00A933DD" w:rsidP="0089386C">
      <w:pPr>
        <w:pStyle w:val="ListParagraph"/>
        <w:numPr>
          <w:ilvl w:val="0"/>
          <w:numId w:val="21"/>
        </w:numPr>
        <w:rPr>
          <w:rFonts w:asciiTheme="minorBidi" w:hAnsiTheme="minorBidi"/>
          <w:lang w:val="en-CA"/>
        </w:rPr>
      </w:pPr>
      <w:r w:rsidRPr="00A933DD">
        <w:rPr>
          <w:rFonts w:ascii="Arial" w:hAnsi="Arial" w:cs="Arial"/>
          <w:lang w:val="en-CA"/>
        </w:rPr>
        <w:t>Historians use criteria such as multiple attestation, early attestation, and embarrassment to help determine the historicity of reported events</w:t>
      </w:r>
      <w:r w:rsidR="0089386C" w:rsidRPr="00D324F7">
        <w:rPr>
          <w:rFonts w:asciiTheme="minorBidi" w:hAnsiTheme="minorBidi"/>
          <w:lang w:val="en-CA"/>
        </w:rPr>
        <w:t>.</w:t>
      </w:r>
    </w:p>
    <w:p w14:paraId="418BBD1B" w14:textId="47EDB4DD" w:rsidR="0089386C" w:rsidRPr="00D324F7" w:rsidRDefault="00681544" w:rsidP="0089386C">
      <w:pPr>
        <w:pStyle w:val="ListParagraph"/>
        <w:numPr>
          <w:ilvl w:val="0"/>
          <w:numId w:val="21"/>
        </w:numPr>
        <w:rPr>
          <w:rFonts w:asciiTheme="minorBidi" w:hAnsiTheme="minorBidi"/>
          <w:lang w:val="en-CA"/>
        </w:rPr>
      </w:pPr>
      <w:r w:rsidRPr="00A933DD">
        <w:rPr>
          <w:rFonts w:ascii="Arial" w:hAnsi="Arial" w:cs="Arial"/>
          <w:lang w:val="en-CA"/>
        </w:rPr>
        <w:t>Four prediction texts that exhibit specific marks of historicity include (1) Jesus’s words after Peter’s confession, (2) Jesus’s conversation with the disciples while passing through Galilee, (3) the Last Supper, and (4) Jesus’s prayer in the garden of Gethsemane</w:t>
      </w:r>
      <w:r w:rsidR="0089386C" w:rsidRPr="00D324F7">
        <w:rPr>
          <w:rFonts w:asciiTheme="minorBidi" w:hAnsiTheme="minorBidi"/>
          <w:lang w:val="en-CA"/>
        </w:rPr>
        <w:t>.</w:t>
      </w:r>
    </w:p>
    <w:p w14:paraId="7CF7DC1C" w14:textId="77777777" w:rsidR="00554E21" w:rsidRDefault="00681544" w:rsidP="00554E21">
      <w:pPr>
        <w:pStyle w:val="ListParagraph"/>
        <w:numPr>
          <w:ilvl w:val="0"/>
          <w:numId w:val="21"/>
        </w:numPr>
        <w:rPr>
          <w:rFonts w:asciiTheme="minorBidi" w:hAnsiTheme="minorBidi"/>
          <w:lang w:val="en-CA"/>
        </w:rPr>
      </w:pPr>
      <w:r w:rsidRPr="00A933DD">
        <w:rPr>
          <w:rFonts w:ascii="Arial" w:hAnsi="Arial" w:cs="Arial"/>
          <w:lang w:val="en-CA"/>
        </w:rPr>
        <w:t>The historical support we have for at least some of Jesus’s predictions lends credibility to the others</w:t>
      </w:r>
      <w:r w:rsidR="00EF2CF7">
        <w:rPr>
          <w:rFonts w:asciiTheme="minorBidi" w:hAnsiTheme="minorBidi"/>
          <w:lang w:val="en-CA"/>
        </w:rPr>
        <w:t>.</w:t>
      </w:r>
    </w:p>
    <w:p w14:paraId="4C6E56CC" w14:textId="19EEE5F0" w:rsidR="00F9466E" w:rsidRPr="00554E21" w:rsidRDefault="00681544" w:rsidP="00554E21">
      <w:pPr>
        <w:pStyle w:val="ListParagraph"/>
        <w:numPr>
          <w:ilvl w:val="0"/>
          <w:numId w:val="21"/>
        </w:numPr>
        <w:rPr>
          <w:rFonts w:asciiTheme="minorBidi" w:hAnsiTheme="minorBidi"/>
          <w:lang w:val="en-CA"/>
        </w:rPr>
      </w:pPr>
      <w:r w:rsidRPr="00554E21">
        <w:rPr>
          <w:rFonts w:ascii="Arial" w:hAnsi="Arial" w:cs="Arial"/>
          <w:lang w:val="en-CA"/>
        </w:rPr>
        <w:t>Despite Jesus’ predictions, the disciples were confused leading up to the crucifixion and shocked when the risen Jesus appeared to them. This is most likely because they had very different expectations for what would happen to the Messiah</w:t>
      </w:r>
      <w:r w:rsidR="0089386C" w:rsidRPr="00554E21">
        <w:rPr>
          <w:rFonts w:asciiTheme="minorBidi" w:hAnsiTheme="minorBidi"/>
          <w:lang w:val="en-CA"/>
        </w:rPr>
        <w:t>.</w:t>
      </w:r>
      <w:r w:rsidR="00554E21" w:rsidRPr="00554E21">
        <w:rPr>
          <w:rFonts w:asciiTheme="minorBidi" w:hAnsiTheme="minorBidi"/>
          <w:lang w:val="en-CA"/>
        </w:rPr>
        <w:br/>
      </w:r>
    </w:p>
    <w:p w14:paraId="0762DD5D" w14:textId="2A6DAC0E" w:rsidR="0089386C" w:rsidRPr="00681544" w:rsidRDefault="0089386C" w:rsidP="00F9466E">
      <w:pPr>
        <w:pStyle w:val="Heading1"/>
        <w:rPr>
          <w:lang w:val="en-CA"/>
        </w:rPr>
      </w:pPr>
      <w:r w:rsidRPr="00681544">
        <w:rPr>
          <w:lang w:val="en-CA"/>
        </w:rPr>
        <w:t>How do we talk to our Kids about this?</w:t>
      </w:r>
    </w:p>
    <w:p w14:paraId="76D2E3DE" w14:textId="77777777" w:rsidR="0089386C" w:rsidRPr="00C930F5" w:rsidRDefault="0089386C" w:rsidP="0089386C">
      <w:pPr>
        <w:rPr>
          <w:rFonts w:asciiTheme="minorBidi" w:hAnsiTheme="minorBidi"/>
          <w:u w:val="single"/>
        </w:rPr>
      </w:pPr>
      <w:proofErr w:type="spellStart"/>
      <w:r w:rsidRPr="00C930F5">
        <w:rPr>
          <w:rFonts w:asciiTheme="minorBidi" w:hAnsiTheme="minorBidi"/>
          <w:u w:val="single"/>
        </w:rPr>
        <w:t>Opener</w:t>
      </w:r>
      <w:proofErr w:type="spellEnd"/>
    </w:p>
    <w:p w14:paraId="219C7A43" w14:textId="77777777" w:rsidR="00681544" w:rsidRPr="00681544" w:rsidRDefault="00681544" w:rsidP="0089386C">
      <w:pPr>
        <w:pStyle w:val="ListParagraph"/>
        <w:numPr>
          <w:ilvl w:val="0"/>
          <w:numId w:val="22"/>
        </w:numPr>
        <w:rPr>
          <w:rFonts w:asciiTheme="minorBidi" w:hAnsiTheme="minorBidi"/>
          <w:lang w:val="en-CA"/>
        </w:rPr>
      </w:pPr>
      <w:r w:rsidRPr="00681544">
        <w:rPr>
          <w:rFonts w:asciiTheme="minorBidi" w:hAnsiTheme="minorBidi"/>
          <w:lang w:val="en-CA"/>
        </w:rPr>
        <w:t>If a friend predicted they were going to throw a ball in the next ten seconds, then they did so, would you be impressed with their prediction? Why or why not?</w:t>
      </w:r>
    </w:p>
    <w:p w14:paraId="137CA680" w14:textId="1FCD0975" w:rsidR="0089386C" w:rsidRPr="00C562D3" w:rsidRDefault="00681544" w:rsidP="00681544">
      <w:pPr>
        <w:pStyle w:val="ListParagraph"/>
        <w:numPr>
          <w:ilvl w:val="1"/>
          <w:numId w:val="22"/>
        </w:numPr>
        <w:rPr>
          <w:rFonts w:asciiTheme="minorBidi" w:hAnsiTheme="minorBidi"/>
          <w:i/>
          <w:iCs/>
          <w:lang w:val="en-CA"/>
        </w:rPr>
      </w:pPr>
      <w:r w:rsidRPr="00C562D3">
        <w:rPr>
          <w:rFonts w:asciiTheme="minorBidi" w:hAnsiTheme="minorBidi"/>
          <w:i/>
          <w:iCs/>
          <w:lang w:val="en-CA"/>
        </w:rPr>
        <w:t>(No, because they could choose to fulfill that prediction.)</w:t>
      </w:r>
    </w:p>
    <w:p w14:paraId="2EF60198" w14:textId="77777777" w:rsidR="00681544" w:rsidRDefault="00681544" w:rsidP="00681544">
      <w:pPr>
        <w:pStyle w:val="ListParagraph"/>
        <w:numPr>
          <w:ilvl w:val="0"/>
          <w:numId w:val="22"/>
        </w:numPr>
        <w:rPr>
          <w:rFonts w:asciiTheme="minorBidi" w:hAnsiTheme="minorBidi"/>
          <w:lang w:val="en-CA"/>
        </w:rPr>
      </w:pPr>
      <w:r w:rsidRPr="00681544">
        <w:rPr>
          <w:rFonts w:asciiTheme="minorBidi" w:hAnsiTheme="minorBidi"/>
          <w:lang w:val="en-CA"/>
        </w:rPr>
        <w:t>If a friend predicted there would be a car accident in the world tomorrow, then there was one, would you be impressed with that prediction? Why or why not?</w:t>
      </w:r>
    </w:p>
    <w:p w14:paraId="29054426" w14:textId="3ACC1300" w:rsidR="00C562D3" w:rsidRPr="00C562D3" w:rsidRDefault="00681544" w:rsidP="00C562D3">
      <w:pPr>
        <w:pStyle w:val="ListParagraph"/>
        <w:numPr>
          <w:ilvl w:val="1"/>
          <w:numId w:val="22"/>
        </w:numPr>
        <w:rPr>
          <w:rFonts w:asciiTheme="minorBidi" w:hAnsiTheme="minorBidi"/>
          <w:i/>
          <w:iCs/>
          <w:lang w:val="en-CA"/>
        </w:rPr>
      </w:pPr>
      <w:r w:rsidRPr="00681544">
        <w:rPr>
          <w:rFonts w:asciiTheme="minorBidi" w:hAnsiTheme="minorBidi"/>
          <w:lang w:val="en-CA"/>
        </w:rPr>
        <w:t>(</w:t>
      </w:r>
      <w:r w:rsidRPr="00C562D3">
        <w:rPr>
          <w:rFonts w:asciiTheme="minorBidi" w:hAnsiTheme="minorBidi"/>
          <w:i/>
          <w:iCs/>
          <w:lang w:val="en-CA"/>
        </w:rPr>
        <w:t>No, because car accidents regularly happen, so there was an extremely high chance the prediction would come true in the chain of normal events.)</w:t>
      </w:r>
    </w:p>
    <w:p w14:paraId="300C30E0" w14:textId="336F790F" w:rsidR="0089386C" w:rsidRPr="0089386C" w:rsidRDefault="00681544" w:rsidP="00C562D3">
      <w:pPr>
        <w:rPr>
          <w:rFonts w:asciiTheme="minorBidi" w:hAnsiTheme="minorBidi"/>
          <w:lang w:val="en-CA"/>
        </w:rPr>
      </w:pPr>
      <w:r>
        <w:rPr>
          <w:rFonts w:asciiTheme="minorBidi" w:hAnsiTheme="minorBidi"/>
          <w:i/>
          <w:iCs/>
          <w:lang w:val="en-CA"/>
        </w:rPr>
        <w:br/>
      </w:r>
    </w:p>
    <w:p w14:paraId="3D1902B2" w14:textId="77777777" w:rsidR="00554E21" w:rsidRDefault="00554E21">
      <w:pPr>
        <w:rPr>
          <w:rFonts w:asciiTheme="minorBidi" w:hAnsiTheme="minorBidi"/>
          <w:u w:val="single"/>
          <w:lang w:val="en-CA"/>
        </w:rPr>
      </w:pPr>
      <w:r>
        <w:rPr>
          <w:rFonts w:asciiTheme="minorBidi" w:hAnsiTheme="minorBidi"/>
          <w:u w:val="single"/>
          <w:lang w:val="en-CA"/>
        </w:rPr>
        <w:br w:type="page"/>
      </w:r>
    </w:p>
    <w:p w14:paraId="5EBBD9F0" w14:textId="4BC419A7" w:rsidR="0089386C" w:rsidRPr="00C562D3" w:rsidRDefault="0089386C" w:rsidP="0089386C">
      <w:pPr>
        <w:rPr>
          <w:rFonts w:asciiTheme="minorBidi" w:hAnsiTheme="minorBidi"/>
          <w:u w:val="single"/>
          <w:lang w:val="en-CA"/>
        </w:rPr>
      </w:pPr>
      <w:r w:rsidRPr="00C562D3">
        <w:rPr>
          <w:rFonts w:asciiTheme="minorBidi" w:hAnsiTheme="minorBidi"/>
          <w:u w:val="single"/>
          <w:lang w:val="en-CA"/>
        </w:rPr>
        <w:lastRenderedPageBreak/>
        <w:t>Going Further</w:t>
      </w:r>
    </w:p>
    <w:p w14:paraId="6A2D3DAB" w14:textId="77777777" w:rsidR="00681544" w:rsidRDefault="00681544" w:rsidP="0089386C">
      <w:pPr>
        <w:pStyle w:val="ListParagraph"/>
        <w:numPr>
          <w:ilvl w:val="0"/>
          <w:numId w:val="6"/>
        </w:numPr>
        <w:rPr>
          <w:rFonts w:asciiTheme="minorBidi" w:hAnsiTheme="minorBidi"/>
          <w:lang w:val="en-CA"/>
        </w:rPr>
      </w:pPr>
      <w:r w:rsidRPr="00681544">
        <w:rPr>
          <w:rFonts w:asciiTheme="minorBidi" w:hAnsiTheme="minorBidi"/>
          <w:lang w:val="en-CA"/>
        </w:rPr>
        <w:t>According to the Gospels, Jesus predicted his resurrection multiple times. How is that different from the two kinds of predictions we just talked about?</w:t>
      </w:r>
    </w:p>
    <w:p w14:paraId="67145F19" w14:textId="77777777" w:rsidR="00681544" w:rsidRPr="00C562D3" w:rsidRDefault="00681544" w:rsidP="00681544">
      <w:pPr>
        <w:pStyle w:val="ListParagraph"/>
        <w:numPr>
          <w:ilvl w:val="1"/>
          <w:numId w:val="6"/>
        </w:numPr>
        <w:rPr>
          <w:rFonts w:asciiTheme="minorBidi" w:hAnsiTheme="minorBidi"/>
          <w:i/>
          <w:iCs/>
          <w:lang w:val="en-CA"/>
        </w:rPr>
      </w:pPr>
      <w:r w:rsidRPr="00C562D3">
        <w:rPr>
          <w:rFonts w:asciiTheme="minorBidi" w:hAnsiTheme="minorBidi"/>
          <w:i/>
          <w:iCs/>
          <w:lang w:val="en-CA"/>
        </w:rPr>
        <w:t>(A resurrection is a miracle—something extraordinary God would have to cause—so no mere human could simply choose to make it happen.)</w:t>
      </w:r>
    </w:p>
    <w:p w14:paraId="6D8A7DA1" w14:textId="79612B66" w:rsidR="00C562D3" w:rsidRDefault="00C562D3" w:rsidP="00C562D3">
      <w:pPr>
        <w:pStyle w:val="ListParagraph"/>
        <w:numPr>
          <w:ilvl w:val="0"/>
          <w:numId w:val="6"/>
        </w:numPr>
        <w:rPr>
          <w:rFonts w:asciiTheme="minorBidi" w:hAnsiTheme="minorBidi"/>
          <w:lang w:val="en-CA"/>
        </w:rPr>
      </w:pPr>
      <w:r w:rsidRPr="00681544">
        <w:rPr>
          <w:rFonts w:asciiTheme="minorBidi" w:hAnsiTheme="minorBidi"/>
          <w:lang w:val="en-CA"/>
        </w:rPr>
        <w:t xml:space="preserve">If Jesus predicted </w:t>
      </w:r>
      <w:r>
        <w:rPr>
          <w:rFonts w:asciiTheme="minorBidi" w:hAnsiTheme="minorBidi"/>
          <w:lang w:val="en-CA"/>
        </w:rPr>
        <w:t>H</w:t>
      </w:r>
      <w:r w:rsidRPr="00681544">
        <w:rPr>
          <w:rFonts w:asciiTheme="minorBidi" w:hAnsiTheme="minorBidi"/>
          <w:lang w:val="en-CA"/>
        </w:rPr>
        <w:t>is resurrection and wasn’t resurrected, what would that have told his followers?</w:t>
      </w:r>
    </w:p>
    <w:p w14:paraId="46971A54" w14:textId="65A2F617" w:rsidR="0089386C" w:rsidRPr="007D4C30" w:rsidRDefault="00C562D3" w:rsidP="00C562D3">
      <w:pPr>
        <w:pStyle w:val="ListParagraph"/>
        <w:numPr>
          <w:ilvl w:val="1"/>
          <w:numId w:val="6"/>
        </w:numPr>
        <w:rPr>
          <w:rFonts w:asciiTheme="minorBidi" w:hAnsiTheme="minorBidi"/>
          <w:lang w:val="en-CA"/>
        </w:rPr>
      </w:pPr>
      <w:r w:rsidRPr="00681544">
        <w:rPr>
          <w:rFonts w:asciiTheme="minorBidi" w:hAnsiTheme="minorBidi"/>
          <w:lang w:val="en-CA"/>
        </w:rPr>
        <w:t>(</w:t>
      </w:r>
      <w:r w:rsidRPr="00C562D3">
        <w:rPr>
          <w:rFonts w:asciiTheme="minorBidi" w:hAnsiTheme="minorBidi"/>
          <w:i/>
          <w:iCs/>
          <w:lang w:val="en-CA"/>
        </w:rPr>
        <w:t xml:space="preserve">He wasn’t </w:t>
      </w:r>
      <w:proofErr w:type="gramStart"/>
      <w:r w:rsidRPr="00C562D3">
        <w:rPr>
          <w:rFonts w:asciiTheme="minorBidi" w:hAnsiTheme="minorBidi"/>
          <w:i/>
          <w:iCs/>
          <w:lang w:val="en-CA"/>
        </w:rPr>
        <w:t>God, because</w:t>
      </w:r>
      <w:proofErr w:type="gramEnd"/>
      <w:r w:rsidRPr="00C562D3">
        <w:rPr>
          <w:rFonts w:asciiTheme="minorBidi" w:hAnsiTheme="minorBidi"/>
          <w:i/>
          <w:iCs/>
          <w:lang w:val="en-CA"/>
        </w:rPr>
        <w:t xml:space="preserve"> </w:t>
      </w:r>
      <w:r w:rsidRPr="00C562D3">
        <w:rPr>
          <w:rFonts w:asciiTheme="minorBidi" w:hAnsiTheme="minorBidi"/>
          <w:i/>
          <w:iCs/>
          <w:lang w:val="en-CA"/>
        </w:rPr>
        <w:t>H</w:t>
      </w:r>
      <w:r w:rsidRPr="00C562D3">
        <w:rPr>
          <w:rFonts w:asciiTheme="minorBidi" w:hAnsiTheme="minorBidi"/>
          <w:i/>
          <w:iCs/>
          <w:lang w:val="en-CA"/>
        </w:rPr>
        <w:t>e had been wrong.)</w:t>
      </w:r>
    </w:p>
    <w:p w14:paraId="7FD0B098" w14:textId="7EE8B839" w:rsidR="00C562D3" w:rsidRDefault="00C562D3" w:rsidP="00C562D3">
      <w:pPr>
        <w:pStyle w:val="ListParagraph"/>
        <w:numPr>
          <w:ilvl w:val="0"/>
          <w:numId w:val="6"/>
        </w:numPr>
        <w:rPr>
          <w:rFonts w:asciiTheme="minorBidi" w:hAnsiTheme="minorBidi"/>
          <w:lang w:val="en-CA"/>
        </w:rPr>
      </w:pPr>
      <w:r w:rsidRPr="00681544">
        <w:rPr>
          <w:rFonts w:asciiTheme="minorBidi" w:hAnsiTheme="minorBidi"/>
          <w:lang w:val="en-CA"/>
        </w:rPr>
        <w:t>Because the Gospels were written years after Jesus’s death, some people think that the early Christian church invented Jesus’s predictions. But read Mark 8:27–33. Historians point out that the early church wouldn’t have wanted to invent this account. Why do you think that is?</w:t>
      </w:r>
    </w:p>
    <w:p w14:paraId="40F071F9" w14:textId="3752697D" w:rsidR="00C562D3" w:rsidRPr="00F9466E" w:rsidRDefault="00F9466E" w:rsidP="00C562D3">
      <w:pPr>
        <w:pStyle w:val="ListParagraph"/>
        <w:numPr>
          <w:ilvl w:val="1"/>
          <w:numId w:val="6"/>
        </w:numPr>
        <w:rPr>
          <w:rFonts w:asciiTheme="minorBidi" w:hAnsiTheme="minorBidi"/>
          <w:i/>
          <w:iCs/>
          <w:lang w:val="en-CA"/>
        </w:rPr>
      </w:pPr>
      <w:r>
        <w:rPr>
          <w:rFonts w:asciiTheme="minorBidi" w:hAnsiTheme="minorBidi"/>
          <w:i/>
          <w:iCs/>
          <w:lang w:val="en-CA"/>
        </w:rPr>
        <w:t>(</w:t>
      </w:r>
      <w:r w:rsidR="00C562D3" w:rsidRPr="00F9466E">
        <w:rPr>
          <w:rFonts w:asciiTheme="minorBidi" w:hAnsiTheme="minorBidi"/>
          <w:i/>
          <w:iCs/>
          <w:lang w:val="en-CA"/>
        </w:rPr>
        <w:t xml:space="preserve">Discuss the criteria of embarrassment and how it applies here. Explain the other two and that </w:t>
      </w:r>
      <w:r w:rsidR="00C562D3" w:rsidRPr="00F9466E">
        <w:rPr>
          <w:rFonts w:asciiTheme="minorBidi" w:hAnsiTheme="minorBidi"/>
          <w:i/>
          <w:iCs/>
          <w:lang w:val="en-CA"/>
        </w:rPr>
        <w:t>multiple prediction texts have these marks of historicity. For deeper discussion, look up several prediction texts listed in this chapter.)</w:t>
      </w:r>
    </w:p>
    <w:p w14:paraId="5AD2BF98" w14:textId="77777777" w:rsidR="00C562D3" w:rsidRDefault="00C562D3" w:rsidP="0089386C">
      <w:pPr>
        <w:pStyle w:val="ListParagraph"/>
        <w:numPr>
          <w:ilvl w:val="0"/>
          <w:numId w:val="6"/>
        </w:numPr>
        <w:rPr>
          <w:rFonts w:asciiTheme="minorBidi" w:hAnsiTheme="minorBidi"/>
          <w:lang w:val="en-CA"/>
        </w:rPr>
      </w:pPr>
      <w:r w:rsidRPr="00C562D3">
        <w:rPr>
          <w:rFonts w:asciiTheme="minorBidi" w:hAnsiTheme="minorBidi"/>
          <w:lang w:val="en-CA"/>
        </w:rPr>
        <w:t>When the risen Jesus first appeared to the disciples, they were shocked. If Jesus really had predicted his resurrection, why do you think they were still so surprised?</w:t>
      </w:r>
    </w:p>
    <w:p w14:paraId="12031831" w14:textId="77777777" w:rsidR="00C562D3" w:rsidRPr="00F9466E" w:rsidRDefault="00C562D3" w:rsidP="00C562D3">
      <w:pPr>
        <w:pStyle w:val="ListParagraph"/>
        <w:numPr>
          <w:ilvl w:val="1"/>
          <w:numId w:val="6"/>
        </w:numPr>
        <w:rPr>
          <w:rFonts w:asciiTheme="minorBidi" w:hAnsiTheme="minorBidi"/>
          <w:i/>
          <w:iCs/>
          <w:u w:val="single"/>
        </w:rPr>
      </w:pPr>
      <w:r w:rsidRPr="00F9466E">
        <w:rPr>
          <w:rFonts w:asciiTheme="minorBidi" w:hAnsiTheme="minorBidi"/>
          <w:i/>
          <w:iCs/>
          <w:lang w:val="en-CA"/>
        </w:rPr>
        <w:t xml:space="preserve">(Read Mark 9:30–32. The disciples didn’t fully understand what Jesus had meant until after the resurrection had taken place.) </w:t>
      </w:r>
      <w:r w:rsidRPr="00F9466E">
        <w:rPr>
          <w:rFonts w:asciiTheme="minorBidi" w:hAnsiTheme="minorBidi"/>
          <w:i/>
          <w:iCs/>
          <w:lang w:val="en-CA"/>
        </w:rPr>
        <w:br/>
      </w:r>
    </w:p>
    <w:p w14:paraId="05E40138" w14:textId="55289C5A" w:rsidR="0089386C" w:rsidRPr="00C562D3" w:rsidRDefault="006B25A7" w:rsidP="00C562D3">
      <w:pPr>
        <w:rPr>
          <w:rFonts w:asciiTheme="minorBidi" w:hAnsiTheme="minorBidi"/>
          <w:u w:val="single"/>
          <w:lang w:val="en-CA"/>
        </w:rPr>
      </w:pPr>
      <w:r w:rsidRPr="00C562D3">
        <w:rPr>
          <w:rFonts w:asciiTheme="minorBidi" w:hAnsiTheme="minorBidi"/>
          <w:u w:val="single"/>
        </w:rPr>
        <w:br/>
      </w:r>
      <w:r w:rsidR="0089386C" w:rsidRPr="00C562D3">
        <w:rPr>
          <w:rFonts w:asciiTheme="minorBidi" w:hAnsiTheme="minorBidi"/>
          <w:u w:val="single"/>
          <w:lang w:val="en-CA"/>
        </w:rPr>
        <w:t>Application</w:t>
      </w:r>
    </w:p>
    <w:p w14:paraId="68F94BAB" w14:textId="3E14BAD4" w:rsidR="00F94ADE" w:rsidRPr="00C562D3" w:rsidRDefault="00C562D3" w:rsidP="00C562D3">
      <w:pPr>
        <w:pStyle w:val="ListParagraph"/>
        <w:numPr>
          <w:ilvl w:val="0"/>
          <w:numId w:val="31"/>
        </w:numPr>
        <w:rPr>
          <w:rFonts w:ascii="Arial" w:hAnsi="Arial" w:cs="Arial"/>
          <w:lang w:val="en-CA"/>
        </w:rPr>
      </w:pPr>
      <w:r w:rsidRPr="00C562D3">
        <w:rPr>
          <w:rFonts w:asciiTheme="minorBidi" w:hAnsiTheme="minorBidi"/>
          <w:lang w:val="en-CA"/>
        </w:rPr>
        <w:t xml:space="preserve">An atheist blogger wrote, “I believe that the only reason that conservative Christians believe [Jesus predicted his death and </w:t>
      </w:r>
      <w:r w:rsidR="00554E21" w:rsidRPr="00C562D3">
        <w:rPr>
          <w:rFonts w:asciiTheme="minorBidi" w:hAnsiTheme="minorBidi"/>
          <w:lang w:val="en-CA"/>
        </w:rPr>
        <w:t>resurrection,</w:t>
      </w:r>
      <w:r w:rsidRPr="00C562D3">
        <w:rPr>
          <w:rFonts w:asciiTheme="minorBidi" w:hAnsiTheme="minorBidi"/>
          <w:lang w:val="en-CA"/>
        </w:rPr>
        <w:t xml:space="preserve"> and it wasn’t later invented] is because conservative Christians so desperately want these ‘prophecies’ to be true. In any other situation, not involving their faith, I would bet they would never believe any prediction written in a book published years after the event predicted had already taken place.”</w:t>
      </w:r>
      <w:r>
        <w:rPr>
          <w:rFonts w:asciiTheme="minorBidi" w:hAnsiTheme="minorBidi"/>
          <w:lang w:val="en-CA"/>
        </w:rPr>
        <w:t xml:space="preserve"> </w:t>
      </w:r>
      <w:r w:rsidRPr="00C562D3">
        <w:rPr>
          <w:rFonts w:asciiTheme="minorBidi" w:hAnsiTheme="minorBidi"/>
          <w:lang w:val="en-CA"/>
        </w:rPr>
        <w:t>How would you respond?</w:t>
      </w:r>
    </w:p>
    <w:sectPr w:rsidR="00F94ADE" w:rsidRPr="00C562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3A07" w14:textId="77777777" w:rsidR="004B4B3D" w:rsidRDefault="004B4B3D" w:rsidP="00F91AA7">
      <w:pPr>
        <w:spacing w:after="0" w:line="240" w:lineRule="auto"/>
      </w:pPr>
      <w:r>
        <w:separator/>
      </w:r>
    </w:p>
  </w:endnote>
  <w:endnote w:type="continuationSeparator" w:id="0">
    <w:p w14:paraId="31568297" w14:textId="77777777" w:rsidR="004B4B3D" w:rsidRDefault="004B4B3D" w:rsidP="00F9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56549"/>
      <w:docPartObj>
        <w:docPartGallery w:val="Page Numbers (Bottom of Page)"/>
        <w:docPartUnique/>
      </w:docPartObj>
    </w:sdtPr>
    <w:sdtContent>
      <w:p w14:paraId="41E30006" w14:textId="7ECA687F" w:rsidR="00F91AA7" w:rsidRDefault="00F91AA7">
        <w:pPr>
          <w:pStyle w:val="Footer"/>
        </w:pPr>
        <w:r>
          <w:rPr>
            <w:noProof/>
          </w:rPr>
          <mc:AlternateContent>
            <mc:Choice Requires="wps">
              <w:drawing>
                <wp:anchor distT="0" distB="0" distL="114300" distR="114300" simplePos="0" relativeHeight="251659264" behindDoc="0" locked="0" layoutInCell="1" allowOverlap="1" wp14:anchorId="64D54246" wp14:editId="0DD2DD26">
                  <wp:simplePos x="0" y="0"/>
                  <wp:positionH relativeFrom="page">
                    <wp:align>right</wp:align>
                  </wp:positionH>
                  <wp:positionV relativeFrom="page">
                    <wp:align>bottom</wp:align>
                  </wp:positionV>
                  <wp:extent cx="2125980" cy="2054860"/>
                  <wp:effectExtent l="7620" t="9525"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C5B88" w14:textId="77777777" w:rsidR="00F91AA7" w:rsidRDefault="00F91AA7">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542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" adj="21600" fillcolor="#d2eaf1" stroked="f">
                  <v:textbox>
                    <w:txbxContent>
                      <w:p w14:paraId="645C5B88" w14:textId="77777777" w:rsidR="00F91AA7" w:rsidRDefault="00F91AA7">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75D3" w14:textId="77777777" w:rsidR="004B4B3D" w:rsidRDefault="004B4B3D" w:rsidP="00F91AA7">
      <w:pPr>
        <w:spacing w:after="0" w:line="240" w:lineRule="auto"/>
      </w:pPr>
      <w:r>
        <w:separator/>
      </w:r>
    </w:p>
  </w:footnote>
  <w:footnote w:type="continuationSeparator" w:id="0">
    <w:p w14:paraId="1533B350" w14:textId="77777777" w:rsidR="004B4B3D" w:rsidRDefault="004B4B3D" w:rsidP="00F9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BE1E" w14:textId="0D628300" w:rsidR="00F94ADE" w:rsidRDefault="00E2336D">
    <w:pPr>
      <w:pStyle w:val="Header"/>
    </w:pPr>
    <w:r>
      <w:t xml:space="preserve">August </w:t>
    </w:r>
    <w:r w:rsidR="00110CEF">
      <w:t>31</w:t>
    </w:r>
    <w:r w:rsidR="007F64F9">
      <w:t>, 2022</w:t>
    </w:r>
  </w:p>
  <w:p w14:paraId="262841CF" w14:textId="77777777" w:rsidR="00F94ADE" w:rsidRDefault="00F94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5B8"/>
    <w:multiLevelType w:val="hybridMultilevel"/>
    <w:tmpl w:val="ABD46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4AC"/>
    <w:multiLevelType w:val="hybridMultilevel"/>
    <w:tmpl w:val="DD7C8F7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B43DC5"/>
    <w:multiLevelType w:val="hybridMultilevel"/>
    <w:tmpl w:val="038C9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5A6B"/>
    <w:multiLevelType w:val="hybridMultilevel"/>
    <w:tmpl w:val="27A09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03DD4"/>
    <w:multiLevelType w:val="hybridMultilevel"/>
    <w:tmpl w:val="45BCB19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FA52C1"/>
    <w:multiLevelType w:val="hybridMultilevel"/>
    <w:tmpl w:val="15EE9962"/>
    <w:lvl w:ilvl="0" w:tplc="04090013">
      <w:start w:val="1"/>
      <w:numFmt w:val="upp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444690"/>
    <w:multiLevelType w:val="hybridMultilevel"/>
    <w:tmpl w:val="9358F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221BD"/>
    <w:multiLevelType w:val="hybridMultilevel"/>
    <w:tmpl w:val="C3FE7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A5505"/>
    <w:multiLevelType w:val="hybridMultilevel"/>
    <w:tmpl w:val="3912F644"/>
    <w:lvl w:ilvl="0" w:tplc="1FF8CAF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5E12BC"/>
    <w:multiLevelType w:val="hybridMultilevel"/>
    <w:tmpl w:val="119009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1690D"/>
    <w:multiLevelType w:val="hybridMultilevel"/>
    <w:tmpl w:val="F80C9C60"/>
    <w:lvl w:ilvl="0" w:tplc="494072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9956FA"/>
    <w:multiLevelType w:val="hybridMultilevel"/>
    <w:tmpl w:val="3EA0F5B4"/>
    <w:lvl w:ilvl="0" w:tplc="F9C4596C">
      <w:start w:val="1"/>
      <w:numFmt w:val="decimal"/>
      <w:lvlText w:val="%1."/>
      <w:lvlJc w:val="left"/>
      <w:pPr>
        <w:ind w:left="360" w:hanging="360"/>
      </w:pPr>
      <w:rPr>
        <w:rFonts w:hint="default"/>
      </w:rPr>
    </w:lvl>
    <w:lvl w:ilvl="1" w:tplc="04090013">
      <w:start w:val="1"/>
      <w:numFmt w:val="upperRoman"/>
      <w:lvlText w:val="%2."/>
      <w:lvlJc w:val="righ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7E36452"/>
    <w:multiLevelType w:val="hybridMultilevel"/>
    <w:tmpl w:val="A1B2A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95D3A"/>
    <w:multiLevelType w:val="hybridMultilevel"/>
    <w:tmpl w:val="AEB863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3B4602"/>
    <w:multiLevelType w:val="hybridMultilevel"/>
    <w:tmpl w:val="AE429432"/>
    <w:lvl w:ilvl="0" w:tplc="E5A814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C31630"/>
    <w:multiLevelType w:val="hybridMultilevel"/>
    <w:tmpl w:val="B6241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95FE9"/>
    <w:multiLevelType w:val="hybridMultilevel"/>
    <w:tmpl w:val="615C6C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60BC2"/>
    <w:multiLevelType w:val="hybridMultilevel"/>
    <w:tmpl w:val="709C9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D761E"/>
    <w:multiLevelType w:val="hybridMultilevel"/>
    <w:tmpl w:val="662E7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A12E6"/>
    <w:multiLevelType w:val="hybridMultilevel"/>
    <w:tmpl w:val="4926BBCA"/>
    <w:lvl w:ilvl="0" w:tplc="1DDE2A7C">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7B654ED"/>
    <w:multiLevelType w:val="hybridMultilevel"/>
    <w:tmpl w:val="44C0FD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368B8"/>
    <w:multiLevelType w:val="hybridMultilevel"/>
    <w:tmpl w:val="8F8A27FA"/>
    <w:lvl w:ilvl="0" w:tplc="32BA7F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EF465C"/>
    <w:multiLevelType w:val="hybridMultilevel"/>
    <w:tmpl w:val="046C0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B02AF"/>
    <w:multiLevelType w:val="hybridMultilevel"/>
    <w:tmpl w:val="4A1EC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73229"/>
    <w:multiLevelType w:val="hybridMultilevel"/>
    <w:tmpl w:val="0C380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863D75"/>
    <w:multiLevelType w:val="hybridMultilevel"/>
    <w:tmpl w:val="D33085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4E3F36"/>
    <w:multiLevelType w:val="hybridMultilevel"/>
    <w:tmpl w:val="CE1A3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87C18"/>
    <w:multiLevelType w:val="hybridMultilevel"/>
    <w:tmpl w:val="CF64C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73B62"/>
    <w:multiLevelType w:val="hybridMultilevel"/>
    <w:tmpl w:val="B2749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D3424F"/>
    <w:multiLevelType w:val="hybridMultilevel"/>
    <w:tmpl w:val="4604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F6374"/>
    <w:multiLevelType w:val="hybridMultilevel"/>
    <w:tmpl w:val="31200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284498">
    <w:abstractNumId w:val="11"/>
  </w:num>
  <w:num w:numId="2" w16cid:durableId="1458183840">
    <w:abstractNumId w:val="19"/>
  </w:num>
  <w:num w:numId="3" w16cid:durableId="1240021338">
    <w:abstractNumId w:val="25"/>
  </w:num>
  <w:num w:numId="4" w16cid:durableId="389547429">
    <w:abstractNumId w:val="24"/>
  </w:num>
  <w:num w:numId="5" w16cid:durableId="1464076549">
    <w:abstractNumId w:val="1"/>
  </w:num>
  <w:num w:numId="6" w16cid:durableId="809519958">
    <w:abstractNumId w:val="4"/>
  </w:num>
  <w:num w:numId="7" w16cid:durableId="1473790726">
    <w:abstractNumId w:val="13"/>
  </w:num>
  <w:num w:numId="8" w16cid:durableId="1647929572">
    <w:abstractNumId w:val="18"/>
  </w:num>
  <w:num w:numId="9" w16cid:durableId="554046034">
    <w:abstractNumId w:val="27"/>
  </w:num>
  <w:num w:numId="10" w16cid:durableId="1877353693">
    <w:abstractNumId w:val="29"/>
  </w:num>
  <w:num w:numId="11" w16cid:durableId="576474047">
    <w:abstractNumId w:val="7"/>
  </w:num>
  <w:num w:numId="12" w16cid:durableId="386880601">
    <w:abstractNumId w:val="9"/>
  </w:num>
  <w:num w:numId="13" w16cid:durableId="693264668">
    <w:abstractNumId w:val="10"/>
  </w:num>
  <w:num w:numId="14" w16cid:durableId="1634482722">
    <w:abstractNumId w:val="3"/>
  </w:num>
  <w:num w:numId="15" w16cid:durableId="148714703">
    <w:abstractNumId w:val="16"/>
  </w:num>
  <w:num w:numId="16" w16cid:durableId="78136633">
    <w:abstractNumId w:val="23"/>
  </w:num>
  <w:num w:numId="17" w16cid:durableId="2077821048">
    <w:abstractNumId w:val="5"/>
  </w:num>
  <w:num w:numId="18" w16cid:durableId="1659336656">
    <w:abstractNumId w:val="22"/>
  </w:num>
  <w:num w:numId="19" w16cid:durableId="635987804">
    <w:abstractNumId w:val="26"/>
  </w:num>
  <w:num w:numId="20" w16cid:durableId="1538811258">
    <w:abstractNumId w:val="20"/>
  </w:num>
  <w:num w:numId="21" w16cid:durableId="677736192">
    <w:abstractNumId w:val="21"/>
  </w:num>
  <w:num w:numId="22" w16cid:durableId="351151944">
    <w:abstractNumId w:val="28"/>
  </w:num>
  <w:num w:numId="23" w16cid:durableId="1725373939">
    <w:abstractNumId w:val="12"/>
  </w:num>
  <w:num w:numId="24" w16cid:durableId="1753119902">
    <w:abstractNumId w:val="2"/>
  </w:num>
  <w:num w:numId="25" w16cid:durableId="917834632">
    <w:abstractNumId w:val="6"/>
  </w:num>
  <w:num w:numId="26" w16cid:durableId="982269768">
    <w:abstractNumId w:val="30"/>
  </w:num>
  <w:num w:numId="27" w16cid:durableId="292684746">
    <w:abstractNumId w:val="8"/>
  </w:num>
  <w:num w:numId="28" w16cid:durableId="1886209715">
    <w:abstractNumId w:val="14"/>
  </w:num>
  <w:num w:numId="29" w16cid:durableId="532230284">
    <w:abstractNumId w:val="15"/>
  </w:num>
  <w:num w:numId="30" w16cid:durableId="728382504">
    <w:abstractNumId w:val="0"/>
  </w:num>
  <w:num w:numId="31" w16cid:durableId="3153762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20"/>
    <w:rsid w:val="00001155"/>
    <w:rsid w:val="000038E6"/>
    <w:rsid w:val="00005B99"/>
    <w:rsid w:val="00020B8E"/>
    <w:rsid w:val="000235EE"/>
    <w:rsid w:val="000238FA"/>
    <w:rsid w:val="00026C2E"/>
    <w:rsid w:val="00041793"/>
    <w:rsid w:val="000E1AF3"/>
    <w:rsid w:val="00102BA5"/>
    <w:rsid w:val="00104B88"/>
    <w:rsid w:val="00110CEF"/>
    <w:rsid w:val="001137E3"/>
    <w:rsid w:val="0013264C"/>
    <w:rsid w:val="00133D8D"/>
    <w:rsid w:val="00134B39"/>
    <w:rsid w:val="001355CB"/>
    <w:rsid w:val="00136D31"/>
    <w:rsid w:val="001403AA"/>
    <w:rsid w:val="00171CE2"/>
    <w:rsid w:val="001C3048"/>
    <w:rsid w:val="001D6A73"/>
    <w:rsid w:val="001E0734"/>
    <w:rsid w:val="001E6A66"/>
    <w:rsid w:val="00206F8C"/>
    <w:rsid w:val="00212910"/>
    <w:rsid w:val="00240583"/>
    <w:rsid w:val="00252E81"/>
    <w:rsid w:val="00266F9B"/>
    <w:rsid w:val="00267976"/>
    <w:rsid w:val="00273B8F"/>
    <w:rsid w:val="00281720"/>
    <w:rsid w:val="00283433"/>
    <w:rsid w:val="00292379"/>
    <w:rsid w:val="002A647B"/>
    <w:rsid w:val="002C6C53"/>
    <w:rsid w:val="002E478A"/>
    <w:rsid w:val="00301C69"/>
    <w:rsid w:val="0031575A"/>
    <w:rsid w:val="003218D7"/>
    <w:rsid w:val="003314C6"/>
    <w:rsid w:val="00341AF9"/>
    <w:rsid w:val="0035067A"/>
    <w:rsid w:val="00351F03"/>
    <w:rsid w:val="00354835"/>
    <w:rsid w:val="00365960"/>
    <w:rsid w:val="003743EB"/>
    <w:rsid w:val="00397C56"/>
    <w:rsid w:val="003B68A8"/>
    <w:rsid w:val="003E2E25"/>
    <w:rsid w:val="003E3A18"/>
    <w:rsid w:val="003E6AC9"/>
    <w:rsid w:val="00402A41"/>
    <w:rsid w:val="00410BDB"/>
    <w:rsid w:val="00422842"/>
    <w:rsid w:val="00424374"/>
    <w:rsid w:val="004442F0"/>
    <w:rsid w:val="00454AC5"/>
    <w:rsid w:val="00476949"/>
    <w:rsid w:val="00492572"/>
    <w:rsid w:val="00492D10"/>
    <w:rsid w:val="004A1F62"/>
    <w:rsid w:val="004B4724"/>
    <w:rsid w:val="004B4B3D"/>
    <w:rsid w:val="004D4C4F"/>
    <w:rsid w:val="004E1AC7"/>
    <w:rsid w:val="00517B1D"/>
    <w:rsid w:val="00524B52"/>
    <w:rsid w:val="00531D86"/>
    <w:rsid w:val="00554E21"/>
    <w:rsid w:val="00590A99"/>
    <w:rsid w:val="005A3FCE"/>
    <w:rsid w:val="005B2AC6"/>
    <w:rsid w:val="005B64F9"/>
    <w:rsid w:val="005C499D"/>
    <w:rsid w:val="005C5E4A"/>
    <w:rsid w:val="005D1588"/>
    <w:rsid w:val="005D79A5"/>
    <w:rsid w:val="006462EC"/>
    <w:rsid w:val="00647236"/>
    <w:rsid w:val="006514BF"/>
    <w:rsid w:val="00651567"/>
    <w:rsid w:val="00680756"/>
    <w:rsid w:val="00681544"/>
    <w:rsid w:val="006822B1"/>
    <w:rsid w:val="00691AE4"/>
    <w:rsid w:val="00694301"/>
    <w:rsid w:val="006A5426"/>
    <w:rsid w:val="006B25A7"/>
    <w:rsid w:val="006C1392"/>
    <w:rsid w:val="006E7679"/>
    <w:rsid w:val="0070077B"/>
    <w:rsid w:val="00701735"/>
    <w:rsid w:val="0070369B"/>
    <w:rsid w:val="007113C2"/>
    <w:rsid w:val="00713BB8"/>
    <w:rsid w:val="00717DC2"/>
    <w:rsid w:val="00730673"/>
    <w:rsid w:val="00732209"/>
    <w:rsid w:val="00745AF3"/>
    <w:rsid w:val="007526B1"/>
    <w:rsid w:val="00752F9E"/>
    <w:rsid w:val="007711FF"/>
    <w:rsid w:val="0078383B"/>
    <w:rsid w:val="0078485A"/>
    <w:rsid w:val="007A77B1"/>
    <w:rsid w:val="007B08B2"/>
    <w:rsid w:val="007B2342"/>
    <w:rsid w:val="007C38D7"/>
    <w:rsid w:val="007D4C30"/>
    <w:rsid w:val="007D4D44"/>
    <w:rsid w:val="007D5F3D"/>
    <w:rsid w:val="007F64F9"/>
    <w:rsid w:val="00810E6D"/>
    <w:rsid w:val="008254AB"/>
    <w:rsid w:val="00834EF2"/>
    <w:rsid w:val="00842F71"/>
    <w:rsid w:val="00846580"/>
    <w:rsid w:val="00880254"/>
    <w:rsid w:val="0089386C"/>
    <w:rsid w:val="008D6282"/>
    <w:rsid w:val="008E20D9"/>
    <w:rsid w:val="008E4515"/>
    <w:rsid w:val="008E6E75"/>
    <w:rsid w:val="00914009"/>
    <w:rsid w:val="00920A71"/>
    <w:rsid w:val="0092393A"/>
    <w:rsid w:val="0092668F"/>
    <w:rsid w:val="00933C2E"/>
    <w:rsid w:val="0093783D"/>
    <w:rsid w:val="00980F72"/>
    <w:rsid w:val="00997EC5"/>
    <w:rsid w:val="009A1958"/>
    <w:rsid w:val="009A7A28"/>
    <w:rsid w:val="009C537F"/>
    <w:rsid w:val="009E0C56"/>
    <w:rsid w:val="009E6DF0"/>
    <w:rsid w:val="009F6187"/>
    <w:rsid w:val="00A133D9"/>
    <w:rsid w:val="00A25D5F"/>
    <w:rsid w:val="00A337E3"/>
    <w:rsid w:val="00A35064"/>
    <w:rsid w:val="00A434E6"/>
    <w:rsid w:val="00A446B7"/>
    <w:rsid w:val="00A454D3"/>
    <w:rsid w:val="00A4637C"/>
    <w:rsid w:val="00A57113"/>
    <w:rsid w:val="00A57F10"/>
    <w:rsid w:val="00A76F46"/>
    <w:rsid w:val="00A933DD"/>
    <w:rsid w:val="00AA0A49"/>
    <w:rsid w:val="00AB3DFF"/>
    <w:rsid w:val="00AD5702"/>
    <w:rsid w:val="00AF5567"/>
    <w:rsid w:val="00B10F70"/>
    <w:rsid w:val="00B24FA5"/>
    <w:rsid w:val="00B26E87"/>
    <w:rsid w:val="00B32283"/>
    <w:rsid w:val="00B421E3"/>
    <w:rsid w:val="00B5000A"/>
    <w:rsid w:val="00B53392"/>
    <w:rsid w:val="00B55A21"/>
    <w:rsid w:val="00B753B7"/>
    <w:rsid w:val="00B876CF"/>
    <w:rsid w:val="00BA3AC6"/>
    <w:rsid w:val="00BB10C0"/>
    <w:rsid w:val="00BC2B29"/>
    <w:rsid w:val="00BC3342"/>
    <w:rsid w:val="00BC6C87"/>
    <w:rsid w:val="00C22250"/>
    <w:rsid w:val="00C2493C"/>
    <w:rsid w:val="00C31F27"/>
    <w:rsid w:val="00C42A57"/>
    <w:rsid w:val="00C527CF"/>
    <w:rsid w:val="00C55287"/>
    <w:rsid w:val="00C562D3"/>
    <w:rsid w:val="00C60CA0"/>
    <w:rsid w:val="00C62092"/>
    <w:rsid w:val="00C74498"/>
    <w:rsid w:val="00C85DED"/>
    <w:rsid w:val="00C87C78"/>
    <w:rsid w:val="00CA302A"/>
    <w:rsid w:val="00CA611B"/>
    <w:rsid w:val="00CC4BA9"/>
    <w:rsid w:val="00CC54C7"/>
    <w:rsid w:val="00CD75C4"/>
    <w:rsid w:val="00CE738A"/>
    <w:rsid w:val="00CF1019"/>
    <w:rsid w:val="00D04232"/>
    <w:rsid w:val="00D324F7"/>
    <w:rsid w:val="00D4125E"/>
    <w:rsid w:val="00D44D84"/>
    <w:rsid w:val="00D47972"/>
    <w:rsid w:val="00D51D17"/>
    <w:rsid w:val="00D52672"/>
    <w:rsid w:val="00D536C7"/>
    <w:rsid w:val="00D61DF3"/>
    <w:rsid w:val="00D638DB"/>
    <w:rsid w:val="00D668AB"/>
    <w:rsid w:val="00D7401B"/>
    <w:rsid w:val="00D75E68"/>
    <w:rsid w:val="00D932C0"/>
    <w:rsid w:val="00D95C4F"/>
    <w:rsid w:val="00DA53C4"/>
    <w:rsid w:val="00DB6BD0"/>
    <w:rsid w:val="00DE179F"/>
    <w:rsid w:val="00DE2C96"/>
    <w:rsid w:val="00DF491C"/>
    <w:rsid w:val="00E10743"/>
    <w:rsid w:val="00E2336D"/>
    <w:rsid w:val="00E4593C"/>
    <w:rsid w:val="00E47A4B"/>
    <w:rsid w:val="00E5238F"/>
    <w:rsid w:val="00E65983"/>
    <w:rsid w:val="00E747E1"/>
    <w:rsid w:val="00E80CE1"/>
    <w:rsid w:val="00E97C6F"/>
    <w:rsid w:val="00EE2201"/>
    <w:rsid w:val="00EF2CF7"/>
    <w:rsid w:val="00F0628A"/>
    <w:rsid w:val="00F10C44"/>
    <w:rsid w:val="00F124D1"/>
    <w:rsid w:val="00F204FD"/>
    <w:rsid w:val="00F31CE6"/>
    <w:rsid w:val="00F33FBE"/>
    <w:rsid w:val="00F35215"/>
    <w:rsid w:val="00F6348D"/>
    <w:rsid w:val="00F721DF"/>
    <w:rsid w:val="00F747FC"/>
    <w:rsid w:val="00F74DEB"/>
    <w:rsid w:val="00F84CAD"/>
    <w:rsid w:val="00F854DB"/>
    <w:rsid w:val="00F91AA7"/>
    <w:rsid w:val="00F9466E"/>
    <w:rsid w:val="00F94ADE"/>
    <w:rsid w:val="00FA0A12"/>
    <w:rsid w:val="00FA44FC"/>
    <w:rsid w:val="00FA5A57"/>
    <w:rsid w:val="00FB50DE"/>
    <w:rsid w:val="00FC23D1"/>
    <w:rsid w:val="00FE5A42"/>
    <w:rsid w:val="00FF291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CE170"/>
  <w15:chartTrackingRefBased/>
  <w15:docId w15:val="{D2BEFBE8-5A61-4423-B7BD-9EC2566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72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81720"/>
    <w:pPr>
      <w:ind w:left="720"/>
      <w:contextualSpacing/>
    </w:pPr>
  </w:style>
  <w:style w:type="character" w:customStyle="1" w:styleId="Heading1Char">
    <w:name w:val="Heading 1 Char"/>
    <w:basedOn w:val="DefaultParagraphFont"/>
    <w:link w:val="Heading1"/>
    <w:uiPriority w:val="9"/>
    <w:rsid w:val="009F618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91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AA7"/>
  </w:style>
  <w:style w:type="paragraph" w:styleId="Footer">
    <w:name w:val="footer"/>
    <w:basedOn w:val="Normal"/>
    <w:link w:val="FooterChar"/>
    <w:uiPriority w:val="99"/>
    <w:unhideWhenUsed/>
    <w:rsid w:val="00F91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AA7"/>
  </w:style>
  <w:style w:type="character" w:customStyle="1" w:styleId="hgkelc">
    <w:name w:val="hgkelc"/>
    <w:basedOn w:val="DefaultParagraphFont"/>
    <w:rsid w:val="0045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228">
      <w:bodyDiv w:val="1"/>
      <w:marLeft w:val="0"/>
      <w:marRight w:val="0"/>
      <w:marTop w:val="0"/>
      <w:marBottom w:val="0"/>
      <w:divBdr>
        <w:top w:val="none" w:sz="0" w:space="0" w:color="auto"/>
        <w:left w:val="none" w:sz="0" w:space="0" w:color="auto"/>
        <w:bottom w:val="none" w:sz="0" w:space="0" w:color="auto"/>
        <w:right w:val="none" w:sz="0" w:space="0" w:color="auto"/>
      </w:divBdr>
    </w:div>
    <w:div w:id="226765270">
      <w:bodyDiv w:val="1"/>
      <w:marLeft w:val="0"/>
      <w:marRight w:val="0"/>
      <w:marTop w:val="0"/>
      <w:marBottom w:val="0"/>
      <w:divBdr>
        <w:top w:val="none" w:sz="0" w:space="0" w:color="auto"/>
        <w:left w:val="none" w:sz="0" w:space="0" w:color="auto"/>
        <w:bottom w:val="none" w:sz="0" w:space="0" w:color="auto"/>
        <w:right w:val="none" w:sz="0" w:space="0" w:color="auto"/>
      </w:divBdr>
    </w:div>
    <w:div w:id="379598457">
      <w:bodyDiv w:val="1"/>
      <w:marLeft w:val="0"/>
      <w:marRight w:val="0"/>
      <w:marTop w:val="0"/>
      <w:marBottom w:val="0"/>
      <w:divBdr>
        <w:top w:val="none" w:sz="0" w:space="0" w:color="auto"/>
        <w:left w:val="none" w:sz="0" w:space="0" w:color="auto"/>
        <w:bottom w:val="none" w:sz="0" w:space="0" w:color="auto"/>
        <w:right w:val="none" w:sz="0" w:space="0" w:color="auto"/>
      </w:divBdr>
    </w:div>
    <w:div w:id="19583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Huggins</dc:creator>
  <cp:keywords/>
  <dc:description/>
  <cp:lastModifiedBy>Conrad Huggins</cp:lastModifiedBy>
  <cp:revision>2</cp:revision>
  <cp:lastPrinted>2022-08-31T21:51:00Z</cp:lastPrinted>
  <dcterms:created xsi:type="dcterms:W3CDTF">2022-08-31T21:53:00Z</dcterms:created>
  <dcterms:modified xsi:type="dcterms:W3CDTF">2022-08-31T21:53:00Z</dcterms:modified>
</cp:coreProperties>
</file>